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4E" w:rsidRPr="00732A58" w:rsidRDefault="00E0484E" w:rsidP="005757F3">
      <w:pPr>
        <w:ind w:firstLine="709"/>
        <w:jc w:val="center"/>
        <w:rPr>
          <w:sz w:val="28"/>
          <w:szCs w:val="28"/>
        </w:rPr>
      </w:pPr>
      <w:r w:rsidRPr="00732A58">
        <w:rPr>
          <w:sz w:val="28"/>
          <w:szCs w:val="28"/>
        </w:rPr>
        <w:t>Информация о работе Собрания депутатов округа</w:t>
      </w:r>
    </w:p>
    <w:p w:rsidR="00E0484E" w:rsidRPr="00732A58" w:rsidRDefault="006C4780" w:rsidP="005757F3">
      <w:pPr>
        <w:ind w:firstLine="709"/>
        <w:jc w:val="center"/>
        <w:rPr>
          <w:sz w:val="28"/>
          <w:szCs w:val="28"/>
        </w:rPr>
      </w:pPr>
      <w:r w:rsidRPr="00732A58">
        <w:rPr>
          <w:sz w:val="28"/>
          <w:szCs w:val="28"/>
        </w:rPr>
        <w:t>за 2019</w:t>
      </w:r>
      <w:r w:rsidR="00E0484E" w:rsidRPr="00732A58">
        <w:rPr>
          <w:sz w:val="28"/>
          <w:szCs w:val="28"/>
        </w:rPr>
        <w:t xml:space="preserve"> год</w:t>
      </w:r>
    </w:p>
    <w:p w:rsidR="00E0484E" w:rsidRPr="00732A58" w:rsidRDefault="00E0484E" w:rsidP="005757F3">
      <w:pPr>
        <w:ind w:firstLine="709"/>
        <w:rPr>
          <w:sz w:val="28"/>
          <w:szCs w:val="28"/>
          <w:highlight w:val="yellow"/>
        </w:rPr>
      </w:pPr>
    </w:p>
    <w:p w:rsidR="00E0484E" w:rsidRPr="00732A58" w:rsidRDefault="00E0484E" w:rsidP="005757F3">
      <w:pPr>
        <w:ind w:firstLine="709"/>
        <w:jc w:val="center"/>
        <w:rPr>
          <w:sz w:val="28"/>
          <w:szCs w:val="28"/>
        </w:rPr>
      </w:pPr>
      <w:r w:rsidRPr="00732A58">
        <w:rPr>
          <w:sz w:val="28"/>
          <w:szCs w:val="28"/>
        </w:rPr>
        <w:t xml:space="preserve">Уважаемый Александр Витальевич! </w:t>
      </w:r>
    </w:p>
    <w:p w:rsidR="00E0484E" w:rsidRPr="00732A58" w:rsidRDefault="00E0484E" w:rsidP="005757F3">
      <w:pPr>
        <w:ind w:firstLine="709"/>
        <w:jc w:val="center"/>
        <w:rPr>
          <w:sz w:val="28"/>
          <w:szCs w:val="28"/>
        </w:rPr>
      </w:pPr>
      <w:r w:rsidRPr="00732A58">
        <w:rPr>
          <w:sz w:val="28"/>
          <w:szCs w:val="28"/>
        </w:rPr>
        <w:t>Уважаемые коллеги!</w:t>
      </w:r>
    </w:p>
    <w:p w:rsidR="00E0484E" w:rsidRPr="00732A58" w:rsidRDefault="00E0484E" w:rsidP="005757F3">
      <w:pPr>
        <w:ind w:firstLine="709"/>
        <w:rPr>
          <w:sz w:val="28"/>
          <w:szCs w:val="28"/>
        </w:rPr>
      </w:pPr>
    </w:p>
    <w:p w:rsidR="00E0484E" w:rsidRPr="00732A58" w:rsidRDefault="00E0484E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В соответствии с Регламентом представляю вашему вниманию информацию о деятельности Собрания депутатов Ненецкого автономного округа </w:t>
      </w:r>
      <w:r w:rsidR="00704269" w:rsidRPr="00732A58">
        <w:rPr>
          <w:sz w:val="28"/>
          <w:szCs w:val="28"/>
        </w:rPr>
        <w:t xml:space="preserve">в  </w:t>
      </w:r>
      <w:r w:rsidR="00612BC0" w:rsidRPr="00732A58">
        <w:rPr>
          <w:sz w:val="28"/>
          <w:szCs w:val="28"/>
        </w:rPr>
        <w:t>2019</w:t>
      </w:r>
      <w:r w:rsidRPr="00732A58">
        <w:rPr>
          <w:sz w:val="28"/>
          <w:szCs w:val="28"/>
        </w:rPr>
        <w:t xml:space="preserve"> году.</w:t>
      </w:r>
    </w:p>
    <w:p w:rsidR="002B4989" w:rsidRDefault="002B4989" w:rsidP="005757F3">
      <w:pPr>
        <w:ind w:firstLine="567"/>
        <w:jc w:val="both"/>
        <w:rPr>
          <w:sz w:val="28"/>
          <w:szCs w:val="28"/>
        </w:rPr>
      </w:pPr>
    </w:p>
    <w:p w:rsidR="00BB3785" w:rsidRPr="002B4989" w:rsidRDefault="00BB3785" w:rsidP="005757F3">
      <w:pPr>
        <w:ind w:firstLine="567"/>
        <w:jc w:val="both"/>
      </w:pPr>
      <w:r w:rsidRPr="002B4989">
        <w:t xml:space="preserve">Слайд 1. Исторические факты. </w:t>
      </w:r>
    </w:p>
    <w:p w:rsidR="002B4989" w:rsidRPr="006E1DCD" w:rsidRDefault="002B4989" w:rsidP="005757F3">
      <w:pPr>
        <w:spacing w:before="100" w:beforeAutospacing="1" w:after="100" w:afterAutospacing="1"/>
        <w:jc w:val="both"/>
      </w:pPr>
      <w:r>
        <w:t>Принятая в 1993 году Конституция</w:t>
      </w:r>
      <w:r w:rsidRPr="006E1DCD">
        <w:t xml:space="preserve"> Российской Федерации закрепила юридическое равноправие Ненецкого автономного округа</w:t>
      </w:r>
      <w:r>
        <w:t xml:space="preserve">. </w:t>
      </w:r>
      <w:r w:rsidRPr="006E1DCD">
        <w:t>Собрание депутатов Н</w:t>
      </w:r>
      <w:r>
        <w:t>АО</w:t>
      </w:r>
      <w:r w:rsidRPr="006E1DCD">
        <w:t xml:space="preserve"> сформировано к 15 мая 1994 год</w:t>
      </w:r>
      <w:r>
        <w:t xml:space="preserve">а. Устав НАО </w:t>
      </w:r>
      <w:r w:rsidRPr="006E1DCD">
        <w:t xml:space="preserve">был принят 11 сентября 1995 года. </w:t>
      </w:r>
    </w:p>
    <w:p w:rsidR="00BB3785" w:rsidRDefault="00BB3785" w:rsidP="005757F3">
      <w:pPr>
        <w:ind w:firstLine="567"/>
        <w:jc w:val="both"/>
        <w:rPr>
          <w:sz w:val="28"/>
          <w:szCs w:val="28"/>
        </w:rPr>
      </w:pPr>
    </w:p>
    <w:p w:rsidR="00763825" w:rsidRPr="0010192C" w:rsidRDefault="00763825" w:rsidP="005757F3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192C">
        <w:rPr>
          <w:sz w:val="28"/>
          <w:szCs w:val="28"/>
        </w:rPr>
        <w:t xml:space="preserve">Прошедший год стал юбилейным для регионального парламента. </w:t>
      </w:r>
      <w:r>
        <w:rPr>
          <w:sz w:val="28"/>
          <w:szCs w:val="28"/>
        </w:rPr>
        <w:t>З</w:t>
      </w:r>
      <w:r w:rsidRPr="0010192C">
        <w:rPr>
          <w:sz w:val="28"/>
          <w:szCs w:val="28"/>
        </w:rPr>
        <w:t xml:space="preserve">а </w:t>
      </w:r>
      <w:r w:rsidR="00D31933">
        <w:rPr>
          <w:sz w:val="28"/>
          <w:szCs w:val="28"/>
        </w:rPr>
        <w:t>25 лет</w:t>
      </w:r>
      <w:r w:rsidRPr="0010192C">
        <w:rPr>
          <w:sz w:val="28"/>
          <w:szCs w:val="28"/>
        </w:rPr>
        <w:t xml:space="preserve"> проведена масштабная работа по формированию правовой базы региона, приняты основополагающие законы, позволяющие нашему округу жить, развиваться и уверенно двигаться вперед. Мы с уважением вспоминаем тех, кто в трудное время становления нового государства, формирования новой политической системы стоял у истоков, нарабатывал опыт и создавал нормативную правовую базу региона. </w:t>
      </w:r>
    </w:p>
    <w:p w:rsidR="00763825" w:rsidRPr="0010192C" w:rsidRDefault="00763825" w:rsidP="005757F3">
      <w:pPr>
        <w:ind w:firstLine="709"/>
        <w:jc w:val="both"/>
        <w:rPr>
          <w:sz w:val="28"/>
          <w:szCs w:val="28"/>
          <w:highlight w:val="cyan"/>
        </w:rPr>
      </w:pPr>
      <w:r w:rsidRPr="0010192C">
        <w:rPr>
          <w:sz w:val="28"/>
          <w:szCs w:val="28"/>
        </w:rPr>
        <w:t xml:space="preserve">Сегодня в Ненецком округе налажен конструктивный диалог между всеми участниками законотворческого процесса: депутатами, губернатором округа и органами исполнительной власти региона, прокуратурой и судом, Счетной палатой, Избирательной комиссией и органами местного самоуправления. Налажено эффективное сотрудничество с федеральными органами власти, с законодателями </w:t>
      </w:r>
      <w:proofErr w:type="spellStart"/>
      <w:r w:rsidRPr="0010192C">
        <w:rPr>
          <w:sz w:val="28"/>
          <w:szCs w:val="28"/>
        </w:rPr>
        <w:t>Северо-Запада</w:t>
      </w:r>
      <w:proofErr w:type="spellEnd"/>
      <w:r w:rsidRPr="0010192C">
        <w:rPr>
          <w:sz w:val="28"/>
          <w:szCs w:val="28"/>
        </w:rPr>
        <w:t xml:space="preserve"> России, а также других регионов.</w:t>
      </w:r>
    </w:p>
    <w:p w:rsidR="00D31933" w:rsidRDefault="00D31933" w:rsidP="005757F3">
      <w:pPr>
        <w:ind w:firstLine="567"/>
        <w:jc w:val="both"/>
      </w:pPr>
    </w:p>
    <w:p w:rsidR="00D31933" w:rsidRPr="00D31933" w:rsidRDefault="00D31933" w:rsidP="005757F3">
      <w:pPr>
        <w:ind w:firstLine="567"/>
        <w:jc w:val="both"/>
      </w:pPr>
      <w:r w:rsidRPr="00D31933">
        <w:t xml:space="preserve">Слайд </w:t>
      </w:r>
      <w:r>
        <w:t>2</w:t>
      </w:r>
      <w:r w:rsidRPr="00D31933">
        <w:t>.</w:t>
      </w:r>
    </w:p>
    <w:p w:rsidR="00D31933" w:rsidRPr="00D31933" w:rsidRDefault="00D31933" w:rsidP="005757F3">
      <w:pPr>
        <w:ind w:firstLine="567"/>
        <w:jc w:val="both"/>
      </w:pPr>
      <w:r w:rsidRPr="00D31933">
        <w:t xml:space="preserve">Фото. Выступает </w:t>
      </w:r>
      <w:proofErr w:type="spellStart"/>
      <w:r w:rsidRPr="00D31933">
        <w:t>Цыбульский</w:t>
      </w:r>
      <w:proofErr w:type="spellEnd"/>
      <w:r w:rsidRPr="00D31933">
        <w:t xml:space="preserve">, выступает </w:t>
      </w:r>
      <w:proofErr w:type="spellStart"/>
      <w:r w:rsidRPr="00D31933">
        <w:t>Лутовинов</w:t>
      </w:r>
      <w:proofErr w:type="spellEnd"/>
      <w:r w:rsidRPr="00D31933">
        <w:t>, вместе, заседание, с Матвиенко, футбол.</w:t>
      </w:r>
    </w:p>
    <w:p w:rsidR="00D31933" w:rsidRDefault="00D31933" w:rsidP="005757F3">
      <w:pPr>
        <w:ind w:firstLine="567"/>
        <w:jc w:val="both"/>
        <w:rPr>
          <w:sz w:val="28"/>
          <w:szCs w:val="28"/>
        </w:rPr>
      </w:pPr>
    </w:p>
    <w:p w:rsidR="009A5D11" w:rsidRDefault="00D31933" w:rsidP="00575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Еще одним</w:t>
      </w:r>
      <w:r w:rsidR="00763825">
        <w:rPr>
          <w:sz w:val="28"/>
          <w:szCs w:val="28"/>
        </w:rPr>
        <w:t xml:space="preserve"> важным событием стал</w:t>
      </w:r>
      <w:r w:rsidR="00D32738">
        <w:rPr>
          <w:sz w:val="28"/>
          <w:szCs w:val="28"/>
        </w:rPr>
        <w:t>и Дни</w:t>
      </w:r>
      <w:r w:rsidR="009A5D11">
        <w:rPr>
          <w:sz w:val="28"/>
          <w:szCs w:val="28"/>
        </w:rPr>
        <w:t xml:space="preserve"> Ненецкого автономного округа в Совете Федераций. </w:t>
      </w:r>
      <w:r w:rsidR="009A5D11" w:rsidRPr="002B1D25">
        <w:rPr>
          <w:sz w:val="28"/>
          <w:szCs w:val="28"/>
        </w:rPr>
        <w:t>Формально он состо</w:t>
      </w:r>
      <w:r w:rsidR="008C74A9" w:rsidRPr="002B1D25">
        <w:rPr>
          <w:sz w:val="28"/>
          <w:szCs w:val="28"/>
        </w:rPr>
        <w:t>я</w:t>
      </w:r>
      <w:r w:rsidR="009A5D11" w:rsidRPr="002B1D25">
        <w:rPr>
          <w:sz w:val="28"/>
          <w:szCs w:val="28"/>
        </w:rPr>
        <w:t>лся</w:t>
      </w:r>
      <w:r w:rsidR="009A5D11">
        <w:rPr>
          <w:sz w:val="28"/>
          <w:szCs w:val="28"/>
        </w:rPr>
        <w:t xml:space="preserve"> в начале 20-го года</w:t>
      </w:r>
      <w:r w:rsidR="008C74A9">
        <w:rPr>
          <w:sz w:val="28"/>
          <w:szCs w:val="28"/>
        </w:rPr>
        <w:t xml:space="preserve">, но мероприятие </w:t>
      </w:r>
      <w:r w:rsidR="00763825">
        <w:rPr>
          <w:sz w:val="28"/>
          <w:szCs w:val="28"/>
        </w:rPr>
        <w:t xml:space="preserve">тщательно </w:t>
      </w:r>
      <w:r w:rsidR="008C74A9">
        <w:rPr>
          <w:sz w:val="28"/>
          <w:szCs w:val="28"/>
        </w:rPr>
        <w:t xml:space="preserve">готовилось в конце года минувшего. Председатель Совета Федераций Валентина Матвиенко отметила качественную подготовку важного политического события. В результате выступления губернатора НАО Александра </w:t>
      </w:r>
      <w:proofErr w:type="spellStart"/>
      <w:r w:rsidR="008C74A9">
        <w:rPr>
          <w:sz w:val="28"/>
          <w:szCs w:val="28"/>
        </w:rPr>
        <w:t>Цыбульского</w:t>
      </w:r>
      <w:proofErr w:type="spellEnd"/>
      <w:r w:rsidR="008C74A9">
        <w:rPr>
          <w:sz w:val="28"/>
          <w:szCs w:val="28"/>
        </w:rPr>
        <w:t xml:space="preserve">, председателя Собрания, участия в комитетах депутатов и специалистов </w:t>
      </w:r>
      <w:proofErr w:type="gramStart"/>
      <w:r w:rsidR="008C74A9">
        <w:rPr>
          <w:sz w:val="28"/>
          <w:szCs w:val="28"/>
        </w:rPr>
        <w:t>департаментов администрации округа предложения округа</w:t>
      </w:r>
      <w:proofErr w:type="gramEnd"/>
      <w:r w:rsidR="008C74A9">
        <w:rPr>
          <w:sz w:val="28"/>
          <w:szCs w:val="28"/>
        </w:rPr>
        <w:t xml:space="preserve"> были поддержаны, в том числе по увеличению финансирования региона для модернизации инфраструктуры в размере 2 миллиардов рублей в год в течение пяти лет. </w:t>
      </w:r>
    </w:p>
    <w:p w:rsidR="00D31933" w:rsidRPr="00732A58" w:rsidRDefault="00D31933" w:rsidP="005757F3">
      <w:pPr>
        <w:ind w:firstLine="709"/>
        <w:jc w:val="both"/>
        <w:rPr>
          <w:color w:val="020202"/>
          <w:sz w:val="28"/>
          <w:szCs w:val="28"/>
          <w:highlight w:val="cyan"/>
        </w:rPr>
      </w:pPr>
      <w:proofErr w:type="gramStart"/>
      <w:r w:rsidRPr="00732A58">
        <w:rPr>
          <w:color w:val="020202"/>
          <w:sz w:val="28"/>
          <w:szCs w:val="28"/>
        </w:rPr>
        <w:lastRenderedPageBreak/>
        <w:t xml:space="preserve">Были озвучены серьезные инициативы, которые  </w:t>
      </w:r>
      <w:r w:rsidR="00692976">
        <w:rPr>
          <w:color w:val="020202"/>
          <w:sz w:val="28"/>
          <w:szCs w:val="28"/>
        </w:rPr>
        <w:t xml:space="preserve">выдвинуты органами исполнительной и законодательной власти региона и </w:t>
      </w:r>
      <w:r w:rsidRPr="00732A58">
        <w:rPr>
          <w:color w:val="020202"/>
          <w:sz w:val="28"/>
          <w:szCs w:val="28"/>
        </w:rPr>
        <w:t xml:space="preserve">направлены на решение актуальных задач для округа – прежде всего учет специфики Крайнего Севера при реализации отдельных федеральных законов, это и 44-фз о </w:t>
      </w:r>
      <w:proofErr w:type="spellStart"/>
      <w:r w:rsidRPr="00732A58">
        <w:rPr>
          <w:color w:val="020202"/>
          <w:sz w:val="28"/>
          <w:szCs w:val="28"/>
        </w:rPr>
        <w:t>госзакупках</w:t>
      </w:r>
      <w:proofErr w:type="spellEnd"/>
      <w:r w:rsidRPr="00732A58">
        <w:rPr>
          <w:color w:val="020202"/>
          <w:sz w:val="28"/>
          <w:szCs w:val="28"/>
        </w:rPr>
        <w:t xml:space="preserve">, и в сфере </w:t>
      </w:r>
      <w:r w:rsidRPr="00732A58">
        <w:rPr>
          <w:iCs/>
          <w:sz w:val="28"/>
          <w:szCs w:val="28"/>
        </w:rPr>
        <w:t xml:space="preserve">обращения с твердыми коммунальными отходами, </w:t>
      </w:r>
      <w:r w:rsidRPr="00732A58">
        <w:rPr>
          <w:sz w:val="28"/>
          <w:szCs w:val="28"/>
        </w:rPr>
        <w:t xml:space="preserve">необходимость увеличения доли налоговых отчислений в бюджеты регионов-доноров, поддержка крупных </w:t>
      </w:r>
      <w:proofErr w:type="spellStart"/>
      <w:r w:rsidRPr="00732A58">
        <w:rPr>
          <w:sz w:val="28"/>
          <w:szCs w:val="28"/>
        </w:rPr>
        <w:t>инвестпроектов</w:t>
      </w:r>
      <w:proofErr w:type="spellEnd"/>
      <w:r w:rsidRPr="00732A58">
        <w:rPr>
          <w:sz w:val="28"/>
          <w:szCs w:val="28"/>
        </w:rPr>
        <w:t>.</w:t>
      </w:r>
      <w:proofErr w:type="gramEnd"/>
      <w:r w:rsidRPr="00732A58">
        <w:rPr>
          <w:sz w:val="28"/>
          <w:szCs w:val="28"/>
        </w:rPr>
        <w:t xml:space="preserve"> Считаю главным итогом то, что нас услышали, есть понимание сенаторов. </w:t>
      </w:r>
      <w:r w:rsidR="00D32738">
        <w:rPr>
          <w:sz w:val="28"/>
          <w:szCs w:val="28"/>
        </w:rPr>
        <w:t>Результатом стало Постановление Совета Федераций с поддержкой предложений округа.</w:t>
      </w:r>
    </w:p>
    <w:p w:rsidR="00D31933" w:rsidRDefault="00D31933" w:rsidP="005757F3">
      <w:pPr>
        <w:ind w:firstLine="567"/>
        <w:jc w:val="both"/>
        <w:rPr>
          <w:sz w:val="28"/>
          <w:szCs w:val="28"/>
        </w:rPr>
      </w:pPr>
    </w:p>
    <w:p w:rsidR="00D31933" w:rsidRDefault="00D31933" w:rsidP="00575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 немного статистики.</w:t>
      </w:r>
    </w:p>
    <w:p w:rsidR="009A5D11" w:rsidRDefault="009A5D11" w:rsidP="005757F3">
      <w:pPr>
        <w:ind w:firstLine="567"/>
        <w:jc w:val="both"/>
        <w:rPr>
          <w:sz w:val="28"/>
          <w:szCs w:val="28"/>
        </w:rPr>
      </w:pPr>
    </w:p>
    <w:p w:rsidR="002B4989" w:rsidRPr="002B4989" w:rsidRDefault="002B4989" w:rsidP="005757F3">
      <w:pPr>
        <w:ind w:firstLine="567"/>
        <w:jc w:val="both"/>
      </w:pPr>
      <w:r w:rsidRPr="002B4989">
        <w:t xml:space="preserve">Слайд </w:t>
      </w:r>
      <w:r w:rsidR="00D31933">
        <w:t>3</w:t>
      </w:r>
      <w:r w:rsidRPr="002B4989">
        <w:t>. Окружной парламент состоит из 19 депутатов из шести политических партий -  «Единая Россия», «КПРФ», «ЛДПР», «Родина», «Справедливая Россия» и «Коммунисты России».</w:t>
      </w:r>
    </w:p>
    <w:p w:rsidR="002B4989" w:rsidRDefault="002B4989" w:rsidP="005757F3">
      <w:pPr>
        <w:ind w:firstLine="567"/>
        <w:jc w:val="both"/>
        <w:rPr>
          <w:sz w:val="28"/>
          <w:szCs w:val="28"/>
        </w:rPr>
      </w:pPr>
    </w:p>
    <w:p w:rsidR="00BB3785" w:rsidRPr="002B4989" w:rsidRDefault="00BB3785" w:rsidP="005757F3">
      <w:pPr>
        <w:ind w:firstLine="567"/>
        <w:jc w:val="both"/>
      </w:pPr>
      <w:r w:rsidRPr="00E15291">
        <w:rPr>
          <w:sz w:val="28"/>
          <w:szCs w:val="28"/>
        </w:rPr>
        <w:t xml:space="preserve">Состав депутатского корпуса </w:t>
      </w:r>
      <w:r>
        <w:rPr>
          <w:sz w:val="28"/>
          <w:szCs w:val="28"/>
        </w:rPr>
        <w:t>окружного Собрания 28</w:t>
      </w:r>
      <w:r w:rsidRPr="00E15291">
        <w:rPr>
          <w:sz w:val="28"/>
          <w:szCs w:val="28"/>
        </w:rPr>
        <w:t xml:space="preserve">-го </w:t>
      </w:r>
      <w:r>
        <w:rPr>
          <w:sz w:val="28"/>
          <w:szCs w:val="28"/>
        </w:rPr>
        <w:t xml:space="preserve">действующего </w:t>
      </w:r>
      <w:r w:rsidRPr="00E15291">
        <w:rPr>
          <w:sz w:val="28"/>
          <w:szCs w:val="28"/>
        </w:rPr>
        <w:t xml:space="preserve">созыва </w:t>
      </w:r>
      <w:r w:rsidRPr="001D0C60">
        <w:rPr>
          <w:sz w:val="28"/>
          <w:szCs w:val="28"/>
        </w:rPr>
        <w:t>сформирован по партийным спискам и одномандатным округам. Сегодня окружно</w:t>
      </w:r>
      <w:r>
        <w:rPr>
          <w:sz w:val="28"/>
          <w:szCs w:val="28"/>
        </w:rPr>
        <w:t xml:space="preserve">й </w:t>
      </w:r>
      <w:r w:rsidRPr="001D0C60">
        <w:rPr>
          <w:sz w:val="28"/>
          <w:szCs w:val="28"/>
        </w:rPr>
        <w:t>парламент состоит из 1</w:t>
      </w:r>
      <w:r>
        <w:rPr>
          <w:sz w:val="28"/>
          <w:szCs w:val="28"/>
        </w:rPr>
        <w:t>9</w:t>
      </w:r>
      <w:r w:rsidRPr="001D0C60">
        <w:rPr>
          <w:sz w:val="28"/>
          <w:szCs w:val="28"/>
        </w:rPr>
        <w:t xml:space="preserve"> депутатов, </w:t>
      </w:r>
      <w:proofErr w:type="gramStart"/>
      <w:r w:rsidRPr="001D0C60">
        <w:rPr>
          <w:sz w:val="28"/>
          <w:szCs w:val="28"/>
        </w:rPr>
        <w:t>представляющих</w:t>
      </w:r>
      <w:proofErr w:type="gramEnd"/>
      <w:r w:rsidRPr="001D0C60">
        <w:rPr>
          <w:sz w:val="28"/>
          <w:szCs w:val="28"/>
        </w:rPr>
        <w:t xml:space="preserve"> шесть политических партий – «Единую Россию», «КПРФ», «ЛДПР», «Родину», «Справедливую Россию» и «Коммунисты России»</w:t>
      </w:r>
      <w:r>
        <w:rPr>
          <w:sz w:val="28"/>
          <w:szCs w:val="28"/>
        </w:rPr>
        <w:t>. Сформирован</w:t>
      </w:r>
      <w:r w:rsidRPr="001D0C60">
        <w:rPr>
          <w:sz w:val="28"/>
          <w:szCs w:val="28"/>
        </w:rPr>
        <w:t xml:space="preserve"> </w:t>
      </w:r>
      <w:r w:rsidRPr="002B4989">
        <w:t>один комитет, в который входят все депутаты, и постоянные комиссии.</w:t>
      </w:r>
    </w:p>
    <w:p w:rsidR="00BB3785" w:rsidRPr="002B4989" w:rsidRDefault="00BB3785" w:rsidP="005757F3">
      <w:pPr>
        <w:ind w:firstLine="709"/>
        <w:jc w:val="both"/>
        <w:rPr>
          <w:highlight w:val="yellow"/>
        </w:rPr>
      </w:pPr>
    </w:p>
    <w:p w:rsidR="002B4989" w:rsidRPr="002B4989" w:rsidRDefault="005757F3" w:rsidP="005757F3">
      <w:pPr>
        <w:ind w:firstLine="709"/>
        <w:jc w:val="both"/>
      </w:pPr>
      <w:r>
        <w:rPr>
          <w:shd w:val="clear" w:color="auto" w:fill="FFFFFF" w:themeFill="background1"/>
        </w:rPr>
        <w:t xml:space="preserve"> Слайд </w:t>
      </w:r>
      <w:r w:rsidR="00D31933" w:rsidRPr="005757F3">
        <w:rPr>
          <w:shd w:val="clear" w:color="auto" w:fill="FFFFFF" w:themeFill="background1"/>
        </w:rPr>
        <w:t>4</w:t>
      </w:r>
      <w:r w:rsidR="002B4989" w:rsidRPr="002B4989">
        <w:t>.  В 2019 год</w:t>
      </w:r>
      <w:r w:rsidR="00020990">
        <w:t>.</w:t>
      </w:r>
      <w:r w:rsidR="002B4989" w:rsidRPr="002B4989">
        <w:t xml:space="preserve"> </w:t>
      </w:r>
      <w:r w:rsidR="002B4989" w:rsidRPr="002B4989">
        <w:rPr>
          <w:b/>
        </w:rPr>
        <w:t>14 сессий</w:t>
      </w:r>
      <w:r w:rsidR="002B4989" w:rsidRPr="002B4989">
        <w:t xml:space="preserve"> окружного Собрания,  </w:t>
      </w:r>
      <w:r w:rsidR="002B4989" w:rsidRPr="002B4989">
        <w:rPr>
          <w:b/>
        </w:rPr>
        <w:t xml:space="preserve">3 </w:t>
      </w:r>
      <w:r w:rsidR="002B4989" w:rsidRPr="002B4989">
        <w:t xml:space="preserve">внеочередных. </w:t>
      </w:r>
    </w:p>
    <w:p w:rsidR="002B4989" w:rsidRPr="002B4989" w:rsidRDefault="002B4989" w:rsidP="005757F3">
      <w:pPr>
        <w:ind w:firstLine="709"/>
        <w:jc w:val="both"/>
      </w:pPr>
      <w:r w:rsidRPr="002B4989">
        <w:t xml:space="preserve">Рассмотрено </w:t>
      </w:r>
      <w:r w:rsidRPr="002B4989">
        <w:rPr>
          <w:b/>
        </w:rPr>
        <w:t>205</w:t>
      </w:r>
      <w:r w:rsidRPr="002B4989">
        <w:t xml:space="preserve"> вопросов, принято </w:t>
      </w:r>
      <w:r w:rsidRPr="002B4989">
        <w:rPr>
          <w:b/>
        </w:rPr>
        <w:t xml:space="preserve">110 </w:t>
      </w:r>
      <w:r w:rsidRPr="002B4989">
        <w:t xml:space="preserve">законов округа. </w:t>
      </w:r>
    </w:p>
    <w:p w:rsidR="002B4989" w:rsidRPr="002B4989" w:rsidRDefault="00020990" w:rsidP="005757F3">
      <w:pPr>
        <w:ind w:firstLine="709"/>
        <w:jc w:val="both"/>
        <w:rPr>
          <w:b/>
        </w:rPr>
      </w:pPr>
      <w:r>
        <w:t>В</w:t>
      </w:r>
      <w:r w:rsidR="002B4989" w:rsidRPr="002B4989">
        <w:t xml:space="preserve">несено </w:t>
      </w:r>
      <w:r w:rsidR="002B4989" w:rsidRPr="002B4989">
        <w:rPr>
          <w:b/>
        </w:rPr>
        <w:t>100</w:t>
      </w:r>
      <w:r w:rsidR="002B4989" w:rsidRPr="002B4989">
        <w:t xml:space="preserve"> законопроекта.</w:t>
      </w:r>
    </w:p>
    <w:p w:rsidR="002B4989" w:rsidRPr="002B4989" w:rsidRDefault="002B4989" w:rsidP="005757F3">
      <w:pPr>
        <w:ind w:firstLine="709"/>
        <w:jc w:val="both"/>
      </w:pPr>
      <w:r w:rsidRPr="002B4989">
        <w:t xml:space="preserve">Субъекты законодательной инициативы </w:t>
      </w:r>
    </w:p>
    <w:p w:rsidR="002B4989" w:rsidRPr="002B4989" w:rsidRDefault="002B4989" w:rsidP="005757F3">
      <w:pPr>
        <w:ind w:firstLine="709"/>
        <w:jc w:val="both"/>
        <w:rPr>
          <w:i/>
        </w:rPr>
      </w:pPr>
      <w:r w:rsidRPr="002B4989">
        <w:rPr>
          <w:i/>
        </w:rPr>
        <w:t>Губернатор - 60</w:t>
      </w:r>
    </w:p>
    <w:p w:rsidR="002B4989" w:rsidRPr="002B4989" w:rsidRDefault="002B4989" w:rsidP="005757F3">
      <w:pPr>
        <w:ind w:firstLine="709"/>
        <w:jc w:val="both"/>
        <w:rPr>
          <w:i/>
        </w:rPr>
      </w:pPr>
      <w:r w:rsidRPr="002B4989">
        <w:rPr>
          <w:i/>
        </w:rPr>
        <w:t>Депутаты - 31</w:t>
      </w:r>
    </w:p>
    <w:p w:rsidR="002B4989" w:rsidRPr="002B4989" w:rsidRDefault="002B4989" w:rsidP="005757F3">
      <w:pPr>
        <w:ind w:firstLine="709"/>
        <w:jc w:val="both"/>
        <w:rPr>
          <w:i/>
        </w:rPr>
      </w:pPr>
      <w:r w:rsidRPr="002B4989">
        <w:rPr>
          <w:i/>
        </w:rPr>
        <w:t>Прокурату</w:t>
      </w:r>
      <w:r w:rsidR="00020990">
        <w:rPr>
          <w:i/>
        </w:rPr>
        <w:t>р</w:t>
      </w:r>
      <w:r w:rsidRPr="002B4989">
        <w:rPr>
          <w:i/>
        </w:rPr>
        <w:t>а - 6</w:t>
      </w:r>
    </w:p>
    <w:p w:rsidR="002B4989" w:rsidRPr="002B4989" w:rsidRDefault="002B4989" w:rsidP="005757F3">
      <w:pPr>
        <w:ind w:firstLine="709"/>
        <w:jc w:val="both"/>
        <w:rPr>
          <w:i/>
        </w:rPr>
      </w:pPr>
      <w:r w:rsidRPr="002B4989">
        <w:rPr>
          <w:i/>
        </w:rPr>
        <w:t>Избирательная комиссия НАО – 2</w:t>
      </w:r>
    </w:p>
    <w:p w:rsidR="002B4989" w:rsidRPr="002B4989" w:rsidRDefault="002B4989" w:rsidP="005757F3">
      <w:pPr>
        <w:ind w:firstLine="709"/>
        <w:jc w:val="both"/>
        <w:rPr>
          <w:i/>
        </w:rPr>
      </w:pPr>
      <w:r w:rsidRPr="002B4989">
        <w:rPr>
          <w:i/>
        </w:rPr>
        <w:t>Искательский поселковый Совет - 1</w:t>
      </w:r>
    </w:p>
    <w:p w:rsidR="00820CD9" w:rsidRDefault="00820CD9" w:rsidP="005757F3">
      <w:pPr>
        <w:ind w:firstLine="709"/>
        <w:jc w:val="both"/>
        <w:rPr>
          <w:sz w:val="28"/>
          <w:szCs w:val="28"/>
        </w:rPr>
      </w:pPr>
    </w:p>
    <w:p w:rsidR="001D0C60" w:rsidRPr="00732A58" w:rsidRDefault="001D0C60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На слайде представлены статистические данные о работе Собрания депутатов НАО. </w:t>
      </w:r>
    </w:p>
    <w:p w:rsidR="001D0C60" w:rsidRPr="00732A58" w:rsidRDefault="006C4780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>В 2019</w:t>
      </w:r>
      <w:r w:rsidR="001D0C60" w:rsidRPr="00732A58">
        <w:rPr>
          <w:sz w:val="28"/>
          <w:szCs w:val="28"/>
        </w:rPr>
        <w:t xml:space="preserve"> году состоялось </w:t>
      </w:r>
      <w:r w:rsidR="00113B15" w:rsidRPr="00732A58">
        <w:rPr>
          <w:b/>
          <w:sz w:val="28"/>
          <w:szCs w:val="28"/>
        </w:rPr>
        <w:t>14</w:t>
      </w:r>
      <w:r w:rsidR="001D0C60" w:rsidRPr="00732A58">
        <w:rPr>
          <w:b/>
          <w:sz w:val="28"/>
          <w:szCs w:val="28"/>
        </w:rPr>
        <w:t xml:space="preserve"> сессий</w:t>
      </w:r>
      <w:r w:rsidR="001D0C60" w:rsidRPr="00732A58">
        <w:rPr>
          <w:sz w:val="28"/>
          <w:szCs w:val="28"/>
        </w:rPr>
        <w:t xml:space="preserve"> окружного Собрания, в том числе </w:t>
      </w:r>
      <w:r w:rsidR="00113B15" w:rsidRPr="00732A58">
        <w:rPr>
          <w:b/>
          <w:sz w:val="28"/>
          <w:szCs w:val="28"/>
        </w:rPr>
        <w:t>3</w:t>
      </w:r>
      <w:r w:rsidR="001D0C60" w:rsidRPr="00732A58">
        <w:rPr>
          <w:b/>
          <w:sz w:val="28"/>
          <w:szCs w:val="28"/>
        </w:rPr>
        <w:t xml:space="preserve"> </w:t>
      </w:r>
      <w:r w:rsidR="001D0C60" w:rsidRPr="00732A58">
        <w:rPr>
          <w:sz w:val="28"/>
          <w:szCs w:val="28"/>
        </w:rPr>
        <w:t xml:space="preserve">внеочередных. </w:t>
      </w:r>
    </w:p>
    <w:p w:rsidR="001D0C60" w:rsidRPr="00732A58" w:rsidRDefault="001D0C60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На прошедших сессиях рассмотрено </w:t>
      </w:r>
      <w:r w:rsidR="0012641C" w:rsidRPr="00732A58">
        <w:rPr>
          <w:b/>
          <w:sz w:val="28"/>
          <w:szCs w:val="28"/>
        </w:rPr>
        <w:t>205</w:t>
      </w:r>
      <w:r w:rsidRPr="00732A58">
        <w:rPr>
          <w:sz w:val="28"/>
          <w:szCs w:val="28"/>
        </w:rPr>
        <w:t xml:space="preserve"> вопросов</w:t>
      </w:r>
      <w:r w:rsidR="008E030C" w:rsidRPr="00732A58">
        <w:rPr>
          <w:sz w:val="28"/>
          <w:szCs w:val="28"/>
        </w:rPr>
        <w:t>, п</w:t>
      </w:r>
      <w:r w:rsidRPr="00732A58">
        <w:rPr>
          <w:sz w:val="28"/>
          <w:szCs w:val="28"/>
        </w:rPr>
        <w:t xml:space="preserve">ринято </w:t>
      </w:r>
      <w:r w:rsidR="0012641C" w:rsidRPr="00732A58">
        <w:rPr>
          <w:b/>
          <w:sz w:val="28"/>
          <w:szCs w:val="28"/>
        </w:rPr>
        <w:t>110</w:t>
      </w:r>
      <w:r w:rsidR="008E030C" w:rsidRPr="00732A58">
        <w:rPr>
          <w:b/>
          <w:sz w:val="28"/>
          <w:szCs w:val="28"/>
        </w:rPr>
        <w:t xml:space="preserve"> </w:t>
      </w:r>
      <w:r w:rsidRPr="00732A58">
        <w:rPr>
          <w:sz w:val="28"/>
          <w:szCs w:val="28"/>
        </w:rPr>
        <w:t>законов округа</w:t>
      </w:r>
      <w:r w:rsidR="008E030C" w:rsidRPr="00732A58">
        <w:rPr>
          <w:sz w:val="28"/>
          <w:szCs w:val="28"/>
        </w:rPr>
        <w:t xml:space="preserve">. </w:t>
      </w:r>
    </w:p>
    <w:p w:rsidR="001D0C60" w:rsidRPr="00732A58" w:rsidRDefault="001D0C60" w:rsidP="005757F3">
      <w:pPr>
        <w:ind w:firstLine="709"/>
        <w:jc w:val="both"/>
        <w:rPr>
          <w:b/>
          <w:sz w:val="28"/>
          <w:szCs w:val="28"/>
        </w:rPr>
      </w:pPr>
      <w:r w:rsidRPr="00732A58">
        <w:rPr>
          <w:sz w:val="28"/>
          <w:szCs w:val="28"/>
        </w:rPr>
        <w:t>На рассмотрение в Собрание депутатов внесено</w:t>
      </w:r>
      <w:r w:rsidR="00825D50" w:rsidRPr="00732A58">
        <w:rPr>
          <w:sz w:val="28"/>
          <w:szCs w:val="28"/>
        </w:rPr>
        <w:t xml:space="preserve"> </w:t>
      </w:r>
      <w:r w:rsidR="0012641C" w:rsidRPr="00732A58">
        <w:rPr>
          <w:b/>
          <w:sz w:val="28"/>
          <w:szCs w:val="28"/>
        </w:rPr>
        <w:t>100</w:t>
      </w:r>
      <w:r w:rsidRPr="00732A58">
        <w:rPr>
          <w:sz w:val="28"/>
          <w:szCs w:val="28"/>
        </w:rPr>
        <w:t xml:space="preserve"> законопроекта.</w:t>
      </w:r>
    </w:p>
    <w:p w:rsidR="001D0C60" w:rsidRPr="00732A58" w:rsidRDefault="00825D50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Субъекты законодательной инициативы представлены на слайде. </w:t>
      </w:r>
    </w:p>
    <w:p w:rsidR="001D0C60" w:rsidRPr="00732A58" w:rsidRDefault="0012641C" w:rsidP="005757F3">
      <w:pPr>
        <w:ind w:firstLine="709"/>
        <w:jc w:val="both"/>
        <w:rPr>
          <w:i/>
          <w:sz w:val="28"/>
          <w:szCs w:val="28"/>
        </w:rPr>
      </w:pPr>
      <w:r w:rsidRPr="00732A58">
        <w:rPr>
          <w:i/>
          <w:sz w:val="28"/>
          <w:szCs w:val="28"/>
        </w:rPr>
        <w:t>Губернатором - 60</w:t>
      </w:r>
    </w:p>
    <w:p w:rsidR="001D0C60" w:rsidRPr="00732A58" w:rsidRDefault="0012641C" w:rsidP="005757F3">
      <w:pPr>
        <w:ind w:firstLine="709"/>
        <w:jc w:val="both"/>
        <w:rPr>
          <w:i/>
          <w:sz w:val="28"/>
          <w:szCs w:val="28"/>
        </w:rPr>
      </w:pPr>
      <w:r w:rsidRPr="00732A58">
        <w:rPr>
          <w:i/>
          <w:sz w:val="28"/>
          <w:szCs w:val="28"/>
        </w:rPr>
        <w:t>Депутатами - 31</w:t>
      </w:r>
    </w:p>
    <w:p w:rsidR="001D0C60" w:rsidRPr="00732A58" w:rsidRDefault="0012641C" w:rsidP="005757F3">
      <w:pPr>
        <w:ind w:firstLine="709"/>
        <w:jc w:val="both"/>
        <w:rPr>
          <w:i/>
          <w:sz w:val="28"/>
          <w:szCs w:val="28"/>
        </w:rPr>
      </w:pPr>
      <w:r w:rsidRPr="00732A58">
        <w:rPr>
          <w:i/>
          <w:sz w:val="28"/>
          <w:szCs w:val="28"/>
        </w:rPr>
        <w:t>Прокуратурой - 6</w:t>
      </w:r>
    </w:p>
    <w:p w:rsidR="001D0C60" w:rsidRPr="00732A58" w:rsidRDefault="001D0C60" w:rsidP="005757F3">
      <w:pPr>
        <w:ind w:firstLine="709"/>
        <w:jc w:val="both"/>
        <w:rPr>
          <w:i/>
          <w:sz w:val="28"/>
          <w:szCs w:val="28"/>
        </w:rPr>
      </w:pPr>
      <w:r w:rsidRPr="00732A58">
        <w:rPr>
          <w:i/>
          <w:sz w:val="28"/>
          <w:szCs w:val="28"/>
        </w:rPr>
        <w:t>Избирательной комиссией НАО – 2</w:t>
      </w:r>
    </w:p>
    <w:p w:rsidR="001D0C60" w:rsidRPr="00732A58" w:rsidRDefault="001D0C60" w:rsidP="005757F3">
      <w:pPr>
        <w:ind w:firstLine="709"/>
        <w:jc w:val="both"/>
        <w:rPr>
          <w:i/>
          <w:sz w:val="28"/>
          <w:szCs w:val="28"/>
        </w:rPr>
      </w:pPr>
      <w:r w:rsidRPr="00732A58">
        <w:rPr>
          <w:i/>
          <w:sz w:val="28"/>
          <w:szCs w:val="28"/>
        </w:rPr>
        <w:t>Искательским поселковым Советом - 1</w:t>
      </w:r>
    </w:p>
    <w:p w:rsidR="00020990" w:rsidRDefault="00020990" w:rsidP="005757F3">
      <w:pPr>
        <w:ind w:firstLine="709"/>
        <w:jc w:val="both"/>
      </w:pPr>
    </w:p>
    <w:p w:rsidR="00752502" w:rsidRPr="00D96D2D" w:rsidRDefault="005757F3" w:rsidP="005757F3">
      <w:pPr>
        <w:ind w:firstLine="709"/>
        <w:jc w:val="both"/>
      </w:pPr>
      <w:r>
        <w:lastRenderedPageBreak/>
        <w:t xml:space="preserve"> Слайд </w:t>
      </w:r>
      <w:r w:rsidR="00D31933">
        <w:t>5</w:t>
      </w:r>
    </w:p>
    <w:p w:rsidR="00D96D2D" w:rsidRDefault="00D96D2D" w:rsidP="005757F3">
      <w:pPr>
        <w:ind w:firstLine="709"/>
        <w:jc w:val="both"/>
        <w:rPr>
          <w:sz w:val="28"/>
          <w:szCs w:val="28"/>
        </w:rPr>
      </w:pPr>
    </w:p>
    <w:p w:rsidR="00752502" w:rsidRDefault="00752502" w:rsidP="005757F3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985"/>
      </w:tblGrid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D96D2D" w:rsidP="005757F3">
            <w:pPr>
              <w:ind w:firstLine="709"/>
              <w:jc w:val="both"/>
              <w:rPr>
                <w:i/>
              </w:rPr>
            </w:pPr>
            <w:r>
              <w:rPr>
                <w:i/>
              </w:rPr>
              <w:t>Комиссии: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экономической политике и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27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вопросам государственного устройства 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16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делам ненецкого и других малочисленных народов Севера, экологии и природопользования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13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13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вопросам образования,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10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по наградам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14</w:t>
            </w:r>
          </w:p>
        </w:tc>
      </w:tr>
      <w:tr w:rsidR="006A0BCF" w:rsidRPr="00D96D2D" w:rsidTr="006A0BC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both"/>
              <w:rPr>
                <w:i/>
              </w:rPr>
            </w:pPr>
            <w:r w:rsidRPr="00D96D2D">
              <w:rPr>
                <w:i/>
              </w:rPr>
              <w:t>палата законодательных предположений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CF" w:rsidRPr="00D96D2D" w:rsidRDefault="006A0BCF" w:rsidP="005757F3">
            <w:pPr>
              <w:ind w:firstLine="709"/>
              <w:jc w:val="center"/>
              <w:rPr>
                <w:i/>
              </w:rPr>
            </w:pPr>
            <w:r w:rsidRPr="00D96D2D">
              <w:rPr>
                <w:i/>
              </w:rPr>
              <w:t>51</w:t>
            </w:r>
          </w:p>
        </w:tc>
      </w:tr>
    </w:tbl>
    <w:p w:rsidR="00D96D2D" w:rsidRDefault="00D96D2D" w:rsidP="005757F3">
      <w:pPr>
        <w:ind w:firstLine="709"/>
        <w:jc w:val="both"/>
        <w:rPr>
          <w:sz w:val="28"/>
          <w:szCs w:val="28"/>
        </w:rPr>
      </w:pPr>
    </w:p>
    <w:p w:rsidR="00D32738" w:rsidRPr="00D32738" w:rsidRDefault="00D32738" w:rsidP="00D32738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2738">
        <w:rPr>
          <w:sz w:val="28"/>
          <w:szCs w:val="28"/>
        </w:rPr>
        <w:t>В 2019-м году состоялось 162 заседания постоянных комиссий</w:t>
      </w:r>
      <w:r>
        <w:rPr>
          <w:sz w:val="28"/>
          <w:szCs w:val="28"/>
        </w:rPr>
        <w:t>.</w:t>
      </w:r>
    </w:p>
    <w:p w:rsidR="00D32738" w:rsidRPr="00D32738" w:rsidRDefault="0012641C" w:rsidP="00D32738">
      <w:pPr>
        <w:tabs>
          <w:tab w:val="left" w:pos="142"/>
        </w:tabs>
        <w:jc w:val="both"/>
        <w:rPr>
          <w:sz w:val="28"/>
          <w:szCs w:val="28"/>
        </w:rPr>
      </w:pPr>
      <w:r w:rsidRPr="00D32738">
        <w:rPr>
          <w:sz w:val="28"/>
          <w:szCs w:val="28"/>
        </w:rPr>
        <w:t>Были заслушаны отчёты и доклады</w:t>
      </w:r>
      <w:r w:rsidR="00D32738">
        <w:rPr>
          <w:sz w:val="28"/>
          <w:szCs w:val="28"/>
        </w:rPr>
        <w:t>:</w:t>
      </w:r>
      <w:r w:rsidR="00AA69A3" w:rsidRPr="00D32738">
        <w:rPr>
          <w:sz w:val="28"/>
          <w:szCs w:val="28"/>
        </w:rPr>
        <w:t xml:space="preserve"> </w:t>
      </w:r>
    </w:p>
    <w:p w:rsidR="00D32738" w:rsidRPr="00D32738" w:rsidRDefault="00AA69A3" w:rsidP="005757F3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 xml:space="preserve">губернатора округа, </w:t>
      </w:r>
    </w:p>
    <w:p w:rsidR="00D32738" w:rsidRPr="00D32738" w:rsidRDefault="00D32738" w:rsidP="00D32738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 xml:space="preserve">руководителя  Счётной палаты </w:t>
      </w:r>
    </w:p>
    <w:p w:rsidR="00D32738" w:rsidRPr="00D32738" w:rsidRDefault="00D32738" w:rsidP="005757F3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 xml:space="preserve">прокурора Ненецкого автономного округа </w:t>
      </w:r>
    </w:p>
    <w:p w:rsidR="00D32738" w:rsidRPr="00D32738" w:rsidRDefault="00D32738" w:rsidP="005757F3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 xml:space="preserve">начальника </w:t>
      </w:r>
      <w:r w:rsidR="00AA69A3" w:rsidRPr="00D32738">
        <w:rPr>
          <w:sz w:val="28"/>
          <w:szCs w:val="28"/>
        </w:rPr>
        <w:t>У</w:t>
      </w:r>
      <w:r w:rsidRPr="00D32738">
        <w:rPr>
          <w:sz w:val="28"/>
          <w:szCs w:val="28"/>
        </w:rPr>
        <w:t>правления внутренних дел НАО</w:t>
      </w:r>
    </w:p>
    <w:p w:rsidR="00D32738" w:rsidRPr="00D32738" w:rsidRDefault="00D32738" w:rsidP="005757F3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>уполномоченных по правам ребенка и по правам человека</w:t>
      </w:r>
    </w:p>
    <w:p w:rsidR="00D32738" w:rsidRPr="00D32738" w:rsidRDefault="00D32738" w:rsidP="005757F3">
      <w:pPr>
        <w:ind w:firstLine="709"/>
        <w:jc w:val="both"/>
        <w:rPr>
          <w:sz w:val="28"/>
          <w:szCs w:val="28"/>
        </w:rPr>
      </w:pPr>
      <w:r w:rsidRPr="00D32738">
        <w:rPr>
          <w:sz w:val="28"/>
          <w:szCs w:val="28"/>
        </w:rPr>
        <w:t>руководителя Общественной палаты</w:t>
      </w:r>
    </w:p>
    <w:p w:rsidR="003C1A20" w:rsidRPr="003C1A20" w:rsidRDefault="003C1A20" w:rsidP="005757F3">
      <w:pPr>
        <w:pStyle w:val="a8"/>
        <w:spacing w:before="0" w:beforeAutospacing="0" w:after="0" w:afterAutospacing="0"/>
        <w:ind w:firstLine="709"/>
        <w:jc w:val="both"/>
      </w:pPr>
    </w:p>
    <w:p w:rsidR="0012641C" w:rsidRPr="00732A58" w:rsidRDefault="0012641C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Ежегодно депутаты окружного Собрания проводят публичные слушания, приглашая к обсуждению важных </w:t>
      </w:r>
      <w:proofErr w:type="gramStart"/>
      <w:r w:rsidRPr="00732A58">
        <w:rPr>
          <w:sz w:val="28"/>
          <w:szCs w:val="28"/>
        </w:rPr>
        <w:t>вопросов жизни региона представителей органов местного</w:t>
      </w:r>
      <w:proofErr w:type="gramEnd"/>
      <w:r w:rsidRPr="00732A58">
        <w:rPr>
          <w:sz w:val="28"/>
          <w:szCs w:val="28"/>
        </w:rPr>
        <w:t xml:space="preserve"> самоуправления, органов государственной власти, представителей общественности и средств массовой информации.</w:t>
      </w:r>
    </w:p>
    <w:p w:rsidR="005757F3" w:rsidRPr="00020990" w:rsidRDefault="005757F3" w:rsidP="005757F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20990">
        <w:rPr>
          <w:sz w:val="28"/>
          <w:szCs w:val="28"/>
        </w:rPr>
        <w:t>Публичные слушания были проведены</w:t>
      </w:r>
      <w:r w:rsidR="00020990">
        <w:rPr>
          <w:sz w:val="28"/>
          <w:szCs w:val="28"/>
        </w:rPr>
        <w:t>:</w:t>
      </w:r>
    </w:p>
    <w:p w:rsidR="005757F3" w:rsidRPr="00020990" w:rsidRDefault="005757F3" w:rsidP="005757F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20990">
        <w:rPr>
          <w:sz w:val="28"/>
          <w:szCs w:val="28"/>
        </w:rPr>
        <w:t>- по годовому отчёту об исполнении окружного бюджета за 2018 год;</w:t>
      </w:r>
    </w:p>
    <w:p w:rsidR="005757F3" w:rsidRPr="00020990" w:rsidRDefault="005757F3" w:rsidP="005757F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20990">
        <w:rPr>
          <w:sz w:val="28"/>
          <w:szCs w:val="28"/>
        </w:rPr>
        <w:t>- по проекту окружного бюджета на 2020 год и на плановый период 2021 и 2022 годов.</w:t>
      </w:r>
    </w:p>
    <w:p w:rsidR="005757F3" w:rsidRPr="00020990" w:rsidRDefault="005757F3" w:rsidP="005757F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20990">
        <w:rPr>
          <w:bCs/>
          <w:sz w:val="28"/>
          <w:szCs w:val="28"/>
        </w:rPr>
        <w:t>Состоялся круглый стол</w:t>
      </w:r>
      <w:r w:rsidRPr="00020990">
        <w:rPr>
          <w:b/>
          <w:bCs/>
          <w:sz w:val="28"/>
          <w:szCs w:val="28"/>
        </w:rPr>
        <w:t xml:space="preserve"> </w:t>
      </w:r>
      <w:r w:rsidRPr="00020990">
        <w:rPr>
          <w:spacing w:val="-1"/>
          <w:sz w:val="28"/>
          <w:szCs w:val="28"/>
        </w:rPr>
        <w:t xml:space="preserve">на тему «О создании и продвижении региональных брендов в Ненецком автономном округе». </w:t>
      </w:r>
    </w:p>
    <w:p w:rsidR="00AA69A3" w:rsidRPr="00732A58" w:rsidRDefault="00AA69A3" w:rsidP="005757F3">
      <w:pPr>
        <w:pStyle w:val="Default"/>
        <w:ind w:firstLine="709"/>
        <w:jc w:val="both"/>
        <w:rPr>
          <w:sz w:val="28"/>
          <w:szCs w:val="28"/>
        </w:rPr>
      </w:pPr>
    </w:p>
    <w:p w:rsidR="00D96D2D" w:rsidRPr="00732A58" w:rsidRDefault="005757F3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Слайд 6</w:t>
      </w:r>
      <w:r w:rsidR="00D96D2D">
        <w:t xml:space="preserve">. </w:t>
      </w:r>
      <w:r w:rsidR="00D96D2D" w:rsidRPr="00732A58">
        <w:rPr>
          <w:i/>
          <w:sz w:val="28"/>
          <w:szCs w:val="28"/>
        </w:rPr>
        <w:t xml:space="preserve">Доходы окружного бюджета в 2020 году </w:t>
      </w:r>
      <w:r w:rsidR="00D96D2D">
        <w:rPr>
          <w:i/>
          <w:sz w:val="28"/>
          <w:szCs w:val="28"/>
        </w:rPr>
        <w:t xml:space="preserve">- </w:t>
      </w:r>
      <w:r w:rsidR="00D96D2D" w:rsidRPr="00732A58">
        <w:rPr>
          <w:i/>
          <w:sz w:val="28"/>
          <w:szCs w:val="28"/>
        </w:rPr>
        <w:t xml:space="preserve"> 17,1 </w:t>
      </w:r>
      <w:proofErr w:type="spellStart"/>
      <w:proofErr w:type="gramStart"/>
      <w:r w:rsidR="00D96D2D" w:rsidRPr="00732A58">
        <w:rPr>
          <w:i/>
          <w:sz w:val="28"/>
          <w:szCs w:val="28"/>
        </w:rPr>
        <w:t>млрд</w:t>
      </w:r>
      <w:proofErr w:type="spellEnd"/>
      <w:proofErr w:type="gramEnd"/>
      <w:r w:rsidR="00D96D2D" w:rsidRPr="00732A58">
        <w:rPr>
          <w:i/>
          <w:sz w:val="28"/>
          <w:szCs w:val="28"/>
        </w:rPr>
        <w:t xml:space="preserve"> рублей, расходы – 19,4 </w:t>
      </w:r>
      <w:proofErr w:type="spellStart"/>
      <w:r w:rsidR="00D96D2D" w:rsidRPr="00732A58">
        <w:rPr>
          <w:i/>
          <w:sz w:val="28"/>
          <w:szCs w:val="28"/>
        </w:rPr>
        <w:t>млрд</w:t>
      </w:r>
      <w:proofErr w:type="spellEnd"/>
      <w:r w:rsidR="00D96D2D" w:rsidRPr="00732A58">
        <w:rPr>
          <w:i/>
          <w:sz w:val="28"/>
          <w:szCs w:val="28"/>
        </w:rPr>
        <w:t xml:space="preserve"> рублей, дефицит окружного бюджета </w:t>
      </w:r>
      <w:r w:rsidR="00D96D2D">
        <w:rPr>
          <w:i/>
          <w:sz w:val="28"/>
          <w:szCs w:val="28"/>
        </w:rPr>
        <w:t xml:space="preserve">- </w:t>
      </w:r>
      <w:r w:rsidR="00D96D2D" w:rsidRPr="00732A58">
        <w:rPr>
          <w:i/>
          <w:sz w:val="28"/>
          <w:szCs w:val="28"/>
        </w:rPr>
        <w:t xml:space="preserve"> в 2020 году 2,3 </w:t>
      </w:r>
      <w:proofErr w:type="spellStart"/>
      <w:r w:rsidR="00D96D2D" w:rsidRPr="00732A58">
        <w:rPr>
          <w:i/>
          <w:sz w:val="28"/>
          <w:szCs w:val="28"/>
        </w:rPr>
        <w:t>млрд</w:t>
      </w:r>
      <w:proofErr w:type="spellEnd"/>
      <w:r w:rsidR="00D96D2D" w:rsidRPr="00732A58">
        <w:rPr>
          <w:i/>
          <w:sz w:val="28"/>
          <w:szCs w:val="28"/>
        </w:rPr>
        <w:t xml:space="preserve"> рублей.</w:t>
      </w:r>
      <w:r w:rsidR="00D96D2D" w:rsidRPr="00732A58">
        <w:rPr>
          <w:sz w:val="28"/>
          <w:szCs w:val="28"/>
        </w:rPr>
        <w:t xml:space="preserve"> </w:t>
      </w:r>
    </w:p>
    <w:p w:rsidR="00F304CE" w:rsidRPr="00D96D2D" w:rsidRDefault="00F304CE" w:rsidP="005757F3">
      <w:pPr>
        <w:pStyle w:val="a8"/>
        <w:spacing w:before="0" w:beforeAutospacing="0" w:after="0" w:afterAutospacing="0"/>
        <w:ind w:firstLine="709"/>
        <w:jc w:val="both"/>
      </w:pPr>
    </w:p>
    <w:p w:rsidR="00A77995" w:rsidRPr="00732A58" w:rsidRDefault="00A77995" w:rsidP="005757F3">
      <w:pPr>
        <w:pStyle w:val="Default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В отчетном году депутаты продолжили работу </w:t>
      </w:r>
      <w:r w:rsidR="00051885" w:rsidRPr="00732A58">
        <w:rPr>
          <w:sz w:val="28"/>
          <w:szCs w:val="28"/>
        </w:rPr>
        <w:t>по совершенствованию окружного законодательства</w:t>
      </w:r>
      <w:r w:rsidR="005540E7" w:rsidRPr="00732A58">
        <w:rPr>
          <w:sz w:val="28"/>
          <w:szCs w:val="28"/>
        </w:rPr>
        <w:t xml:space="preserve">. </w:t>
      </w:r>
      <w:r w:rsidRPr="00732A58">
        <w:rPr>
          <w:sz w:val="28"/>
          <w:szCs w:val="28"/>
        </w:rPr>
        <w:t xml:space="preserve"> </w:t>
      </w:r>
    </w:p>
    <w:p w:rsidR="005E3F6F" w:rsidRPr="00732A58" w:rsidRDefault="006A0BCF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>О</w:t>
      </w:r>
      <w:r w:rsidR="00113B15" w:rsidRPr="00732A58">
        <w:rPr>
          <w:sz w:val="28"/>
          <w:szCs w:val="28"/>
        </w:rPr>
        <w:t>собое внимание уделено</w:t>
      </w:r>
      <w:r w:rsidR="00A77995" w:rsidRPr="00732A58">
        <w:rPr>
          <w:sz w:val="28"/>
          <w:szCs w:val="28"/>
        </w:rPr>
        <w:t xml:space="preserve"> закон</w:t>
      </w:r>
      <w:r w:rsidR="00113B15" w:rsidRPr="00732A58">
        <w:rPr>
          <w:sz w:val="28"/>
          <w:szCs w:val="28"/>
        </w:rPr>
        <w:t>у</w:t>
      </w:r>
      <w:r w:rsidR="00A77995" w:rsidRPr="00732A58">
        <w:rPr>
          <w:sz w:val="28"/>
          <w:szCs w:val="28"/>
        </w:rPr>
        <w:t xml:space="preserve"> об окружном бюджете</w:t>
      </w:r>
      <w:r w:rsidR="003908AD" w:rsidRPr="00732A58">
        <w:rPr>
          <w:sz w:val="28"/>
          <w:szCs w:val="28"/>
        </w:rPr>
        <w:t xml:space="preserve"> на ближайшие три года</w:t>
      </w:r>
      <w:r w:rsidR="00A77995" w:rsidRPr="00732A58">
        <w:rPr>
          <w:sz w:val="28"/>
          <w:szCs w:val="28"/>
        </w:rPr>
        <w:t xml:space="preserve">. </w:t>
      </w:r>
      <w:r w:rsidR="005E3F6F" w:rsidRPr="00732A58">
        <w:rPr>
          <w:i/>
          <w:sz w:val="28"/>
          <w:szCs w:val="28"/>
        </w:rPr>
        <w:t xml:space="preserve">Доходы окружного бюджета в 2020 году запланированы в сумме 17,1 </w:t>
      </w:r>
      <w:proofErr w:type="spellStart"/>
      <w:proofErr w:type="gramStart"/>
      <w:r w:rsidR="005E3F6F" w:rsidRPr="00732A58">
        <w:rPr>
          <w:i/>
          <w:sz w:val="28"/>
          <w:szCs w:val="28"/>
        </w:rPr>
        <w:t>млрд</w:t>
      </w:r>
      <w:proofErr w:type="spellEnd"/>
      <w:proofErr w:type="gramEnd"/>
      <w:r w:rsidR="005E3F6F" w:rsidRPr="00732A58">
        <w:rPr>
          <w:i/>
          <w:sz w:val="28"/>
          <w:szCs w:val="28"/>
        </w:rPr>
        <w:t xml:space="preserve"> рублей, расходы – 19,4 </w:t>
      </w:r>
      <w:proofErr w:type="spellStart"/>
      <w:r w:rsidR="005E3F6F" w:rsidRPr="00732A58">
        <w:rPr>
          <w:i/>
          <w:sz w:val="28"/>
          <w:szCs w:val="28"/>
        </w:rPr>
        <w:t>млрд</w:t>
      </w:r>
      <w:proofErr w:type="spellEnd"/>
      <w:r w:rsidR="005E3F6F" w:rsidRPr="00732A58">
        <w:rPr>
          <w:i/>
          <w:sz w:val="28"/>
          <w:szCs w:val="28"/>
        </w:rPr>
        <w:t xml:space="preserve"> рублей, дефицит окружного бюджета составит в 2020 году 2,3 </w:t>
      </w:r>
      <w:proofErr w:type="spellStart"/>
      <w:r w:rsidR="005E3F6F" w:rsidRPr="00732A58">
        <w:rPr>
          <w:i/>
          <w:sz w:val="28"/>
          <w:szCs w:val="28"/>
        </w:rPr>
        <w:t>млрд</w:t>
      </w:r>
      <w:proofErr w:type="spellEnd"/>
      <w:r w:rsidR="005E3F6F" w:rsidRPr="00732A58">
        <w:rPr>
          <w:i/>
          <w:sz w:val="28"/>
          <w:szCs w:val="28"/>
        </w:rPr>
        <w:t xml:space="preserve"> рублей.</w:t>
      </w:r>
      <w:r w:rsidR="005E3F6F" w:rsidRPr="00732A58">
        <w:rPr>
          <w:sz w:val="28"/>
          <w:szCs w:val="28"/>
        </w:rPr>
        <w:t xml:space="preserve"> </w:t>
      </w:r>
      <w:r w:rsidR="00D96D2D">
        <w:rPr>
          <w:sz w:val="28"/>
          <w:szCs w:val="28"/>
        </w:rPr>
        <w:t xml:space="preserve">   </w:t>
      </w:r>
    </w:p>
    <w:p w:rsidR="007F63F7" w:rsidRPr="00732A58" w:rsidRDefault="005E3F6F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В общей структуре расходов окружного бюджета наибольший удельный вес традиционно имеют расходы на образование, национальную </w:t>
      </w:r>
      <w:r w:rsidRPr="00732A58">
        <w:rPr>
          <w:sz w:val="28"/>
          <w:szCs w:val="28"/>
        </w:rPr>
        <w:lastRenderedPageBreak/>
        <w:t xml:space="preserve">экономику, социальную политику, жилищно-коммунальное хозяйство и здравоохранение. На инвестиции запланировано </w:t>
      </w:r>
      <w:r w:rsidR="00D32738">
        <w:rPr>
          <w:sz w:val="28"/>
          <w:szCs w:val="28"/>
        </w:rPr>
        <w:t xml:space="preserve"> два с половиной миллиарда</w:t>
      </w:r>
      <w:r w:rsidRPr="00732A58">
        <w:rPr>
          <w:sz w:val="28"/>
          <w:szCs w:val="28"/>
        </w:rPr>
        <w:t xml:space="preserve"> рублей, в том числе на приобретение и строительство жилья, социальных объектов, реконструкцию улиц и дорог. </w:t>
      </w:r>
    </w:p>
    <w:p w:rsidR="007F63F7" w:rsidRPr="00732A58" w:rsidRDefault="007F63F7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По предложению депутатов увеличены средства на реализацию государственной молодёжной политики и патриотического воспитания в связи с празднованием 75-летия со дня победы в Великой Отечественной войне. С этой же целью </w:t>
      </w:r>
      <w:r w:rsidR="00AA69A3" w:rsidRPr="00732A58">
        <w:rPr>
          <w:sz w:val="28"/>
          <w:szCs w:val="28"/>
        </w:rPr>
        <w:t>увеличено</w:t>
      </w:r>
      <w:r w:rsidRPr="00732A58">
        <w:rPr>
          <w:sz w:val="28"/>
          <w:szCs w:val="28"/>
        </w:rPr>
        <w:t xml:space="preserve"> финансирование на субсидии (гранты) социально-ориентированным некоммерческим организациям на выполнение проектов, связанных с Годом памяти и славы. </w:t>
      </w:r>
    </w:p>
    <w:p w:rsidR="005540E7" w:rsidRPr="00732A58" w:rsidRDefault="0052573C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В целом работа над проектом бюджета проходила в </w:t>
      </w:r>
      <w:r w:rsidR="00113B15" w:rsidRPr="00732A58">
        <w:rPr>
          <w:sz w:val="28"/>
          <w:szCs w:val="28"/>
        </w:rPr>
        <w:t xml:space="preserve">конструктивном </w:t>
      </w:r>
      <w:r w:rsidRPr="00732A58">
        <w:rPr>
          <w:sz w:val="28"/>
          <w:szCs w:val="28"/>
        </w:rPr>
        <w:t>диалоге с представителями исполнительной власти, органами МСУ, что позволило принять закон об окружном бюджете в установленные сроки.</w:t>
      </w:r>
      <w:r w:rsidR="005540E7" w:rsidRPr="00732A58">
        <w:rPr>
          <w:sz w:val="28"/>
          <w:szCs w:val="28"/>
        </w:rPr>
        <w:t xml:space="preserve"> </w:t>
      </w:r>
    </w:p>
    <w:p w:rsidR="003C1A20" w:rsidRDefault="003C1A20" w:rsidP="005757F3">
      <w:pPr>
        <w:pStyle w:val="a8"/>
        <w:spacing w:before="0" w:beforeAutospacing="0" w:after="0" w:afterAutospacing="0"/>
        <w:ind w:firstLine="709"/>
        <w:jc w:val="both"/>
        <w:rPr>
          <w:highlight w:val="yellow"/>
        </w:rPr>
      </w:pPr>
    </w:p>
    <w:p w:rsidR="00461E84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 Слайд 7</w:t>
      </w:r>
      <w:r w:rsidR="003C1A20" w:rsidRPr="003C1A20">
        <w:t>. Структура расходов бюджета.</w:t>
      </w:r>
    </w:p>
    <w:p w:rsidR="00020990" w:rsidRPr="003C1A20" w:rsidRDefault="00020990" w:rsidP="005757F3">
      <w:pPr>
        <w:pStyle w:val="a8"/>
        <w:spacing w:before="0" w:beforeAutospacing="0" w:after="0" w:afterAutospacing="0"/>
        <w:ind w:firstLine="709"/>
        <w:jc w:val="both"/>
      </w:pPr>
    </w:p>
    <w:p w:rsidR="00113B15" w:rsidRPr="00732A58" w:rsidRDefault="0052573C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>На протяжении последних лет о</w:t>
      </w:r>
      <w:r w:rsidR="000F33AA" w:rsidRPr="00732A58">
        <w:rPr>
          <w:sz w:val="28"/>
          <w:szCs w:val="28"/>
        </w:rPr>
        <w:t>кружной бюджет сохра</w:t>
      </w:r>
      <w:r w:rsidRPr="00732A58">
        <w:rPr>
          <w:sz w:val="28"/>
          <w:szCs w:val="28"/>
        </w:rPr>
        <w:t xml:space="preserve">няет социальную направленность, расходы на эти цели </w:t>
      </w:r>
      <w:r w:rsidR="005E3F6F" w:rsidRPr="00732A58">
        <w:rPr>
          <w:sz w:val="28"/>
          <w:szCs w:val="28"/>
        </w:rPr>
        <w:t xml:space="preserve">составляют </w:t>
      </w:r>
      <w:r w:rsidR="00456BFC" w:rsidRPr="00732A58">
        <w:rPr>
          <w:sz w:val="28"/>
          <w:szCs w:val="28"/>
        </w:rPr>
        <w:t>почти 60</w:t>
      </w:r>
      <w:r w:rsidR="005E3F6F" w:rsidRPr="00732A58">
        <w:rPr>
          <w:sz w:val="28"/>
          <w:szCs w:val="28"/>
        </w:rPr>
        <w:t xml:space="preserve"> % окружного бюджета. </w:t>
      </w:r>
      <w:r w:rsidR="00117822" w:rsidRPr="00732A58">
        <w:rPr>
          <w:sz w:val="28"/>
          <w:szCs w:val="28"/>
        </w:rPr>
        <w:t xml:space="preserve">В </w:t>
      </w:r>
      <w:r w:rsidR="005540E7" w:rsidRPr="00732A58">
        <w:rPr>
          <w:sz w:val="28"/>
          <w:szCs w:val="28"/>
        </w:rPr>
        <w:t xml:space="preserve">2019 году </w:t>
      </w:r>
      <w:r w:rsidR="00113B15" w:rsidRPr="00732A58">
        <w:rPr>
          <w:sz w:val="28"/>
          <w:szCs w:val="28"/>
        </w:rPr>
        <w:t>принят</w:t>
      </w:r>
      <w:r w:rsidR="00117822" w:rsidRPr="00732A58">
        <w:rPr>
          <w:sz w:val="28"/>
          <w:szCs w:val="28"/>
        </w:rPr>
        <w:t xml:space="preserve"> ряд</w:t>
      </w:r>
      <w:r w:rsidR="00113B15" w:rsidRPr="00732A58">
        <w:rPr>
          <w:sz w:val="28"/>
          <w:szCs w:val="28"/>
        </w:rPr>
        <w:t xml:space="preserve"> социально значимых законо</w:t>
      </w:r>
      <w:r w:rsidR="000F7543" w:rsidRPr="00732A58">
        <w:rPr>
          <w:sz w:val="28"/>
          <w:szCs w:val="28"/>
        </w:rPr>
        <w:t>в</w:t>
      </w:r>
      <w:r w:rsidR="00113B15" w:rsidRPr="00732A58">
        <w:rPr>
          <w:sz w:val="28"/>
          <w:szCs w:val="28"/>
        </w:rPr>
        <w:t xml:space="preserve">, направленных на улучшение жизни северян. </w:t>
      </w:r>
    </w:p>
    <w:p w:rsidR="005540E7" w:rsidRPr="00732A58" w:rsidRDefault="00117822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В частности, проиндексирован размер </w:t>
      </w:r>
      <w:proofErr w:type="gramStart"/>
      <w:r w:rsidR="008B749F" w:rsidRPr="00732A58">
        <w:rPr>
          <w:sz w:val="28"/>
          <w:szCs w:val="28"/>
        </w:rPr>
        <w:t>регионального</w:t>
      </w:r>
      <w:proofErr w:type="gramEnd"/>
      <w:r w:rsidR="005540E7" w:rsidRPr="00732A58">
        <w:rPr>
          <w:sz w:val="28"/>
          <w:szCs w:val="28"/>
        </w:rPr>
        <w:t xml:space="preserve"> </w:t>
      </w:r>
      <w:proofErr w:type="spellStart"/>
      <w:r w:rsidR="005540E7" w:rsidRPr="00732A58">
        <w:rPr>
          <w:sz w:val="28"/>
          <w:szCs w:val="28"/>
        </w:rPr>
        <w:t>маткапитала</w:t>
      </w:r>
      <w:proofErr w:type="spellEnd"/>
      <w:r w:rsidR="005540E7" w:rsidRPr="00732A58">
        <w:rPr>
          <w:sz w:val="28"/>
          <w:szCs w:val="28"/>
        </w:rPr>
        <w:t xml:space="preserve"> </w:t>
      </w:r>
      <w:r w:rsidR="000F7543" w:rsidRPr="00732A58">
        <w:rPr>
          <w:sz w:val="28"/>
          <w:szCs w:val="28"/>
        </w:rPr>
        <w:t xml:space="preserve">и </w:t>
      </w:r>
      <w:r w:rsidR="008B749F" w:rsidRPr="00732A58">
        <w:rPr>
          <w:sz w:val="28"/>
          <w:szCs w:val="28"/>
        </w:rPr>
        <w:t xml:space="preserve">сейчас он составляет </w:t>
      </w:r>
      <w:r w:rsidR="005540E7" w:rsidRPr="00732A58">
        <w:rPr>
          <w:sz w:val="28"/>
          <w:szCs w:val="28"/>
        </w:rPr>
        <w:t>почти</w:t>
      </w:r>
      <w:r w:rsidR="000F7543" w:rsidRPr="00732A58">
        <w:rPr>
          <w:sz w:val="28"/>
          <w:szCs w:val="28"/>
        </w:rPr>
        <w:t xml:space="preserve"> 380</w:t>
      </w:r>
      <w:r w:rsidR="005540E7" w:rsidRPr="00732A58">
        <w:rPr>
          <w:sz w:val="28"/>
          <w:szCs w:val="28"/>
        </w:rPr>
        <w:t xml:space="preserve"> тысяч рублей. Кроме того, материнский капитал будет выплачиваться не однократно, а на каждого третьего и последующих детей.</w:t>
      </w:r>
    </w:p>
    <w:p w:rsidR="003C1A20" w:rsidRDefault="003C1A20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>Слайд 8</w:t>
      </w:r>
      <w:r w:rsidR="003C1A20">
        <w:t xml:space="preserve">. </w:t>
      </w:r>
    </w:p>
    <w:p w:rsidR="00020990" w:rsidRDefault="00020990" w:rsidP="005757F3">
      <w:pPr>
        <w:pStyle w:val="a8"/>
        <w:spacing w:before="0" w:beforeAutospacing="0" w:after="0" w:afterAutospacing="0"/>
        <w:ind w:firstLine="709"/>
        <w:jc w:val="both"/>
      </w:pPr>
    </w:p>
    <w:p w:rsidR="003C1A20" w:rsidRPr="003C1A20" w:rsidRDefault="003C1A20" w:rsidP="005757F3">
      <w:pPr>
        <w:ind w:firstLine="708"/>
        <w:jc w:val="both"/>
        <w:rPr>
          <w:iCs/>
        </w:rPr>
      </w:pPr>
      <w:r w:rsidRPr="003C1A20">
        <w:rPr>
          <w:rFonts w:eastAsiaTheme="minorHAnsi"/>
          <w:lang w:eastAsia="en-US"/>
        </w:rPr>
        <w:t xml:space="preserve">Установлены выплаты </w:t>
      </w:r>
      <w:r w:rsidRPr="003C1A20">
        <w:rPr>
          <w:iCs/>
        </w:rPr>
        <w:t xml:space="preserve">студентам: отличникам 5 тыс. рублей в месяц, хорошистам – 3 тыс. рублей. Оплачивается проезд к месту учебы и обратно один раз в два года и один раз в год – из места учебы к месту прохождения практики. </w:t>
      </w:r>
    </w:p>
    <w:p w:rsidR="003C1A20" w:rsidRPr="003C1A20" w:rsidRDefault="00586721" w:rsidP="005757F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Программы «Земский доктор» и «З</w:t>
      </w:r>
      <w:r w:rsidR="003C1A20" w:rsidRPr="003C1A20">
        <w:rPr>
          <w:rFonts w:eastAsiaTheme="minorHAnsi"/>
          <w:lang w:eastAsia="en-US"/>
        </w:rPr>
        <w:t xml:space="preserve">емский учитель»: округ выплачивает от двухсот пятидесяти тысяч до 1 миллиона рублей подъемных. </w:t>
      </w:r>
    </w:p>
    <w:p w:rsidR="003C1A20" w:rsidRPr="003C1A20" w:rsidRDefault="003C1A20" w:rsidP="005757F3">
      <w:pPr>
        <w:ind w:firstLine="708"/>
        <w:jc w:val="both"/>
        <w:rPr>
          <w:rFonts w:eastAsiaTheme="minorHAnsi"/>
          <w:lang w:eastAsia="en-US"/>
        </w:rPr>
      </w:pPr>
      <w:r w:rsidRPr="003C1A20">
        <w:rPr>
          <w:rFonts w:eastAsiaTheme="minorHAnsi"/>
          <w:lang w:eastAsia="en-US"/>
        </w:rPr>
        <w:t xml:space="preserve">С 1 января текущего года надбавка за стаж  работы на Крайнем Севере выплачивается бюджетникам округа в полном размере с первого дня работы. </w:t>
      </w:r>
    </w:p>
    <w:p w:rsidR="003C1A20" w:rsidRPr="003C1A20" w:rsidRDefault="003C1A20" w:rsidP="005757F3">
      <w:pPr>
        <w:pStyle w:val="a8"/>
        <w:spacing w:before="0" w:beforeAutospacing="0" w:after="0" w:afterAutospacing="0"/>
        <w:ind w:firstLine="709"/>
        <w:jc w:val="both"/>
      </w:pPr>
    </w:p>
    <w:p w:rsidR="004E5E84" w:rsidRPr="004E5E84" w:rsidRDefault="004E5E84" w:rsidP="005757F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E5E84">
        <w:rPr>
          <w:rFonts w:eastAsiaTheme="minorHAnsi"/>
          <w:sz w:val="28"/>
          <w:szCs w:val="28"/>
          <w:lang w:eastAsia="en-US"/>
        </w:rPr>
        <w:t xml:space="preserve">Законом округа установлены </w:t>
      </w:r>
      <w:r w:rsidR="003C1A20">
        <w:rPr>
          <w:rFonts w:eastAsiaTheme="minorHAnsi"/>
          <w:sz w:val="28"/>
          <w:szCs w:val="28"/>
          <w:lang w:eastAsia="en-US"/>
        </w:rPr>
        <w:t>выплаты</w:t>
      </w:r>
      <w:r w:rsidRPr="004E5E84">
        <w:rPr>
          <w:rFonts w:eastAsiaTheme="minorHAnsi"/>
          <w:sz w:val="28"/>
          <w:szCs w:val="28"/>
          <w:lang w:eastAsia="en-US"/>
        </w:rPr>
        <w:t xml:space="preserve"> </w:t>
      </w:r>
      <w:r w:rsidRPr="004E5E84">
        <w:rPr>
          <w:iCs/>
          <w:sz w:val="28"/>
          <w:szCs w:val="28"/>
        </w:rPr>
        <w:t xml:space="preserve">студентам, заключившим </w:t>
      </w:r>
      <w:r w:rsidRPr="004E5E84">
        <w:rPr>
          <w:rFonts w:eastAsiaTheme="minorHAnsi"/>
          <w:sz w:val="28"/>
          <w:szCs w:val="28"/>
          <w:lang w:eastAsia="en-US"/>
        </w:rPr>
        <w:t xml:space="preserve">договор о целевом обучении в сфере здравоохранения, образования, культуры, спорта и туризма - </w:t>
      </w:r>
      <w:r w:rsidRPr="004E5E84">
        <w:rPr>
          <w:iCs/>
          <w:sz w:val="28"/>
          <w:szCs w:val="28"/>
        </w:rPr>
        <w:t>для отличников 5 тыс. рублей</w:t>
      </w:r>
      <w:r w:rsidR="003C1A20">
        <w:rPr>
          <w:iCs/>
          <w:sz w:val="28"/>
          <w:szCs w:val="28"/>
        </w:rPr>
        <w:t xml:space="preserve"> в месяц</w:t>
      </w:r>
      <w:r w:rsidRPr="004E5E84">
        <w:rPr>
          <w:iCs/>
          <w:sz w:val="28"/>
          <w:szCs w:val="28"/>
        </w:rPr>
        <w:t>, для хорошистов – 3 тыс. рублей, дополнительно оплачивается проезд к месту учебы и обратно один раз в два года и один раз в год – из места учебы к месту прохождения практики.</w:t>
      </w:r>
      <w:proofErr w:type="gramEnd"/>
      <w:r w:rsidRPr="004E5E84">
        <w:rPr>
          <w:iCs/>
          <w:sz w:val="28"/>
          <w:szCs w:val="28"/>
        </w:rPr>
        <w:t xml:space="preserve"> </w:t>
      </w:r>
      <w:r w:rsidRPr="004E5E84">
        <w:rPr>
          <w:rFonts w:eastAsiaTheme="minorHAnsi"/>
          <w:sz w:val="28"/>
          <w:szCs w:val="28"/>
          <w:lang w:eastAsia="en-US"/>
        </w:rPr>
        <w:t>Для прибывших спе</w:t>
      </w:r>
      <w:r w:rsidR="00586721">
        <w:rPr>
          <w:rFonts w:eastAsiaTheme="minorHAnsi"/>
          <w:sz w:val="28"/>
          <w:szCs w:val="28"/>
          <w:lang w:eastAsia="en-US"/>
        </w:rPr>
        <w:t>циалистов  работают программы «Земский доктор» и «З</w:t>
      </w:r>
      <w:r w:rsidRPr="004E5E84">
        <w:rPr>
          <w:rFonts w:eastAsiaTheme="minorHAnsi"/>
          <w:sz w:val="28"/>
          <w:szCs w:val="28"/>
          <w:lang w:eastAsia="en-US"/>
        </w:rPr>
        <w:t>емский учитель», дополнительно к федеральным мерам округ выплачивает от двухсот пятидесяти тысяч до 1 миллиона рублей подъемных.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E5E84">
        <w:rPr>
          <w:rFonts w:eastAsiaTheme="minorHAnsi"/>
          <w:sz w:val="28"/>
          <w:szCs w:val="28"/>
          <w:lang w:eastAsia="en-US"/>
        </w:rPr>
        <w:t xml:space="preserve">С 1 января текущего года надбавка за стаж  работы на Крайнем Севере выплачивается бюджетникам округа в полном размере с первого дня работы. </w:t>
      </w:r>
      <w:r w:rsidR="003C1A20" w:rsidRPr="004E5E84">
        <w:rPr>
          <w:rFonts w:eastAsiaTheme="minorHAnsi"/>
          <w:sz w:val="28"/>
          <w:szCs w:val="28"/>
          <w:lang w:eastAsia="en-US"/>
        </w:rPr>
        <w:t>Считаем важным и в дальнейшем привлекать в округ квалифицированные кадры.</w:t>
      </w:r>
    </w:p>
    <w:p w:rsidR="003C1A20" w:rsidRDefault="003C1A20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967F05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 Слайд 9</w:t>
      </w:r>
    </w:p>
    <w:p w:rsidR="00967F05" w:rsidRPr="00967F05" w:rsidRDefault="00967F05" w:rsidP="005757F3">
      <w:pPr>
        <w:pStyle w:val="a8"/>
        <w:spacing w:before="0" w:beforeAutospacing="0" w:after="0" w:afterAutospacing="0"/>
        <w:ind w:firstLine="708"/>
        <w:jc w:val="both"/>
      </w:pPr>
      <w:r w:rsidRPr="00967F05">
        <w:t xml:space="preserve">В 2019 году денежную компенсацию взамен жилых помещений в домах, признанных аварийными, получили 24 человека. </w:t>
      </w:r>
    </w:p>
    <w:p w:rsidR="00967F05" w:rsidRDefault="00967F05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2A58" w:rsidRPr="00A50B74" w:rsidRDefault="00117822" w:rsidP="005757F3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0B74">
        <w:rPr>
          <w:sz w:val="28"/>
          <w:szCs w:val="28"/>
        </w:rPr>
        <w:t xml:space="preserve">С 1 января 2019 года реализуется дополнительный </w:t>
      </w:r>
      <w:r w:rsidR="00732A58" w:rsidRPr="00A50B74">
        <w:rPr>
          <w:sz w:val="28"/>
          <w:szCs w:val="28"/>
        </w:rPr>
        <w:t>механизм д</w:t>
      </w:r>
      <w:r w:rsidR="00E910FC" w:rsidRPr="00A50B74">
        <w:rPr>
          <w:sz w:val="28"/>
          <w:szCs w:val="28"/>
        </w:rPr>
        <w:t>ля ускорения решения проблемы</w:t>
      </w:r>
      <w:r w:rsidR="00967F05">
        <w:rPr>
          <w:sz w:val="28"/>
          <w:szCs w:val="28"/>
        </w:rPr>
        <w:t xml:space="preserve"> ветхого и аварийного жилья</w:t>
      </w:r>
      <w:r w:rsidR="00732A58" w:rsidRPr="00A50B74">
        <w:rPr>
          <w:sz w:val="28"/>
          <w:szCs w:val="28"/>
        </w:rPr>
        <w:t xml:space="preserve">. </w:t>
      </w:r>
      <w:r w:rsidR="00A50B74" w:rsidRPr="00A50B74">
        <w:rPr>
          <w:sz w:val="28"/>
          <w:szCs w:val="28"/>
        </w:rPr>
        <w:t xml:space="preserve">Всего же в бюджете Ненецкого округа в 2019 году на переселение граждан из ветхого и аварийного жилья </w:t>
      </w:r>
      <w:r w:rsidR="00050680">
        <w:rPr>
          <w:sz w:val="28"/>
          <w:szCs w:val="28"/>
        </w:rPr>
        <w:t xml:space="preserve">было </w:t>
      </w:r>
      <w:r w:rsidR="00A50B74" w:rsidRPr="00A50B74">
        <w:rPr>
          <w:sz w:val="28"/>
          <w:szCs w:val="28"/>
        </w:rPr>
        <w:t>предусмотрено более одного миллиарда рублей.</w:t>
      </w:r>
    </w:p>
    <w:p w:rsidR="001A5326" w:rsidRPr="00732A58" w:rsidRDefault="00117822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B74">
        <w:rPr>
          <w:sz w:val="28"/>
          <w:szCs w:val="28"/>
        </w:rPr>
        <w:t xml:space="preserve">Востребованным направлением является предоставление денежной компенсации </w:t>
      </w:r>
      <w:r w:rsidR="001A5326" w:rsidRPr="00A50B74">
        <w:rPr>
          <w:sz w:val="28"/>
          <w:szCs w:val="28"/>
        </w:rPr>
        <w:t>многодетным семьям взамен бесплатного земельного</w:t>
      </w:r>
      <w:r w:rsidR="001A5326" w:rsidRPr="00732A58">
        <w:rPr>
          <w:sz w:val="28"/>
          <w:szCs w:val="28"/>
        </w:rPr>
        <w:t xml:space="preserve"> участка</w:t>
      </w:r>
      <w:r w:rsidRPr="00732A58">
        <w:rPr>
          <w:sz w:val="28"/>
          <w:szCs w:val="28"/>
        </w:rPr>
        <w:t xml:space="preserve">. </w:t>
      </w:r>
      <w:r w:rsidR="001A5326" w:rsidRPr="00732A58">
        <w:rPr>
          <w:sz w:val="28"/>
          <w:szCs w:val="28"/>
        </w:rPr>
        <w:t xml:space="preserve">В целом, в 2019 году </w:t>
      </w:r>
      <w:r w:rsidRPr="00732A58">
        <w:rPr>
          <w:sz w:val="28"/>
          <w:szCs w:val="28"/>
        </w:rPr>
        <w:t xml:space="preserve">из окружного бюджета </w:t>
      </w:r>
      <w:r w:rsidR="001A5326" w:rsidRPr="00732A58">
        <w:rPr>
          <w:sz w:val="28"/>
          <w:szCs w:val="28"/>
        </w:rPr>
        <w:t xml:space="preserve">на эти цели </w:t>
      </w:r>
      <w:r w:rsidR="00967F05">
        <w:rPr>
          <w:sz w:val="28"/>
          <w:szCs w:val="28"/>
        </w:rPr>
        <w:t xml:space="preserve">было </w:t>
      </w:r>
      <w:r w:rsidRPr="00732A58">
        <w:rPr>
          <w:sz w:val="28"/>
          <w:szCs w:val="28"/>
        </w:rPr>
        <w:t xml:space="preserve">выделено более 126 </w:t>
      </w:r>
      <w:proofErr w:type="spellStart"/>
      <w:proofErr w:type="gramStart"/>
      <w:r w:rsidRPr="00732A58">
        <w:rPr>
          <w:sz w:val="28"/>
          <w:szCs w:val="28"/>
        </w:rPr>
        <w:t>млн</w:t>
      </w:r>
      <w:proofErr w:type="spellEnd"/>
      <w:proofErr w:type="gramEnd"/>
      <w:r w:rsidRPr="00732A58">
        <w:rPr>
          <w:sz w:val="28"/>
          <w:szCs w:val="28"/>
        </w:rPr>
        <w:t xml:space="preserve"> рублей. </w:t>
      </w:r>
      <w:r w:rsidR="001A5326" w:rsidRPr="00732A58">
        <w:rPr>
          <w:sz w:val="28"/>
          <w:szCs w:val="28"/>
        </w:rPr>
        <w:t xml:space="preserve"> </w:t>
      </w:r>
    </w:p>
    <w:p w:rsidR="00AF4D8F" w:rsidRPr="00732A58" w:rsidRDefault="00AF4D8F" w:rsidP="00575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A58">
        <w:rPr>
          <w:rFonts w:ascii="Times New Roman" w:hAnsi="Times New Roman" w:cs="Times New Roman"/>
          <w:sz w:val="28"/>
          <w:szCs w:val="28"/>
        </w:rPr>
        <w:t xml:space="preserve">Приняты поправки в окружной закон «О квоте для приёма на работу инвалидов на территории Ненецкого автономного округа». Предусмотрен альтернативный способ выполнения квоты </w:t>
      </w:r>
      <w:proofErr w:type="gramStart"/>
      <w:r w:rsidRPr="00732A58">
        <w:rPr>
          <w:rFonts w:ascii="Times New Roman" w:hAnsi="Times New Roman" w:cs="Times New Roman"/>
          <w:sz w:val="28"/>
          <w:szCs w:val="28"/>
        </w:rPr>
        <w:t>для приема на работу инвалидов через заключение соглашений об организации рабочих мест в другой организации</w:t>
      </w:r>
      <w:proofErr w:type="gramEnd"/>
      <w:r w:rsidRPr="00732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F05" w:rsidRDefault="00AF4D8F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E84">
        <w:rPr>
          <w:sz w:val="28"/>
          <w:szCs w:val="28"/>
        </w:rPr>
        <w:t>В регионе появился окружной закон «О праздничных днях и памятных датах в Ненецком автономном округе», который сформировал правовую основу для установления праздничных дней и памятных дат в регионе. Это важно, прежде всего, для подрастающего поколения</w:t>
      </w:r>
      <w:r w:rsidR="00A50B74" w:rsidRPr="004E5E84">
        <w:rPr>
          <w:sz w:val="28"/>
          <w:szCs w:val="28"/>
        </w:rPr>
        <w:t xml:space="preserve"> - сохранять истори</w:t>
      </w:r>
      <w:r w:rsidR="00967F05">
        <w:rPr>
          <w:sz w:val="28"/>
          <w:szCs w:val="28"/>
        </w:rPr>
        <w:t>ю</w:t>
      </w:r>
      <w:r w:rsidR="00A50B74" w:rsidRPr="004E5E84">
        <w:rPr>
          <w:sz w:val="28"/>
          <w:szCs w:val="28"/>
        </w:rPr>
        <w:t xml:space="preserve"> с</w:t>
      </w:r>
      <w:r w:rsidR="00967F05">
        <w:rPr>
          <w:sz w:val="28"/>
          <w:szCs w:val="28"/>
        </w:rPr>
        <w:t>воей</w:t>
      </w:r>
      <w:r w:rsidR="00A50B74" w:rsidRPr="004E5E84">
        <w:rPr>
          <w:sz w:val="28"/>
          <w:szCs w:val="28"/>
        </w:rPr>
        <w:t xml:space="preserve"> родины.</w:t>
      </w:r>
      <w:r w:rsidR="00967F05" w:rsidRPr="00967F05">
        <w:rPr>
          <w:sz w:val="28"/>
          <w:szCs w:val="28"/>
        </w:rPr>
        <w:t xml:space="preserve"> </w:t>
      </w:r>
    </w:p>
    <w:p w:rsidR="00967F05" w:rsidRDefault="00967F05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Слайд </w:t>
      </w:r>
      <w:r w:rsidR="00D31933">
        <w:t>1</w:t>
      </w:r>
      <w:r>
        <w:t>0</w:t>
      </w:r>
    </w:p>
    <w:p w:rsidR="00020990" w:rsidRDefault="00020990" w:rsidP="005757F3">
      <w:pPr>
        <w:pStyle w:val="a8"/>
        <w:spacing w:before="0" w:beforeAutospacing="0" w:after="0" w:afterAutospacing="0"/>
        <w:ind w:firstLine="709"/>
        <w:jc w:val="both"/>
      </w:pPr>
    </w:p>
    <w:p w:rsidR="00967F05" w:rsidRPr="00967F05" w:rsidRDefault="00967F05" w:rsidP="005757F3">
      <w:pPr>
        <w:pStyle w:val="a8"/>
        <w:spacing w:before="0" w:beforeAutospacing="0" w:after="0" w:afterAutospacing="0"/>
        <w:ind w:firstLine="709"/>
        <w:jc w:val="both"/>
      </w:pPr>
      <w:r w:rsidRPr="00967F05">
        <w:t xml:space="preserve">Поддержка предпринимателей - 200 миллионов рублей. </w:t>
      </w:r>
    </w:p>
    <w:p w:rsidR="00967F05" w:rsidRDefault="00967F05" w:rsidP="005757F3">
      <w:pPr>
        <w:pStyle w:val="a8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Pr="00967F05">
        <w:rPr>
          <w:rFonts w:eastAsiaTheme="minorHAnsi"/>
          <w:lang w:eastAsia="en-US"/>
        </w:rPr>
        <w:t xml:space="preserve">инимальная налоговая нагрузка, </w:t>
      </w:r>
      <w:proofErr w:type="spellStart"/>
      <w:r w:rsidRPr="00967F05">
        <w:rPr>
          <w:rFonts w:eastAsiaTheme="minorHAnsi"/>
          <w:lang w:eastAsia="en-US"/>
        </w:rPr>
        <w:t>грантовая</w:t>
      </w:r>
      <w:proofErr w:type="spellEnd"/>
      <w:r w:rsidRPr="00967F05">
        <w:rPr>
          <w:rFonts w:eastAsiaTheme="minorHAnsi"/>
          <w:lang w:eastAsia="en-US"/>
        </w:rPr>
        <w:t xml:space="preserve"> поддержка, упрощение процедур, субсидирование.</w:t>
      </w:r>
    </w:p>
    <w:p w:rsidR="00967F05" w:rsidRPr="00967F05" w:rsidRDefault="00967F05" w:rsidP="005757F3">
      <w:pPr>
        <w:pStyle w:val="a8"/>
        <w:spacing w:before="0" w:beforeAutospacing="0" w:after="0" w:afterAutospacing="0"/>
        <w:ind w:firstLine="709"/>
        <w:jc w:val="both"/>
      </w:pPr>
    </w:p>
    <w:p w:rsidR="00967F05" w:rsidRDefault="004E5E84" w:rsidP="005757F3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5E84">
        <w:rPr>
          <w:iCs/>
          <w:sz w:val="28"/>
          <w:szCs w:val="28"/>
        </w:rPr>
        <w:t>На поддержку</w:t>
      </w:r>
      <w:r w:rsidR="001A5326" w:rsidRPr="004E5E84">
        <w:rPr>
          <w:iCs/>
          <w:sz w:val="28"/>
          <w:szCs w:val="28"/>
        </w:rPr>
        <w:t xml:space="preserve"> предпринимателей, субъектов малого и среднего </w:t>
      </w:r>
      <w:r w:rsidR="00CE1A87" w:rsidRPr="004E5E84">
        <w:rPr>
          <w:iCs/>
          <w:sz w:val="28"/>
          <w:szCs w:val="28"/>
        </w:rPr>
        <w:t>бизнеса</w:t>
      </w:r>
      <w:r w:rsidRPr="004E5E84">
        <w:rPr>
          <w:iCs/>
          <w:sz w:val="28"/>
          <w:szCs w:val="28"/>
        </w:rPr>
        <w:t xml:space="preserve"> </w:t>
      </w:r>
      <w:r w:rsidR="001A5326" w:rsidRPr="004E5E84">
        <w:rPr>
          <w:iCs/>
          <w:sz w:val="28"/>
          <w:szCs w:val="28"/>
        </w:rPr>
        <w:t xml:space="preserve"> </w:t>
      </w:r>
      <w:r w:rsidRPr="004E5E84">
        <w:rPr>
          <w:iCs/>
          <w:sz w:val="28"/>
          <w:szCs w:val="28"/>
        </w:rPr>
        <w:t xml:space="preserve">в прошлом году направлено почти 200 </w:t>
      </w:r>
      <w:proofErr w:type="spellStart"/>
      <w:proofErr w:type="gramStart"/>
      <w:r w:rsidRPr="004E5E84">
        <w:rPr>
          <w:iCs/>
          <w:sz w:val="28"/>
          <w:szCs w:val="28"/>
        </w:rPr>
        <w:t>млн</w:t>
      </w:r>
      <w:proofErr w:type="spellEnd"/>
      <w:proofErr w:type="gramEnd"/>
      <w:r w:rsidRPr="004E5E84">
        <w:rPr>
          <w:iCs/>
          <w:sz w:val="28"/>
          <w:szCs w:val="28"/>
        </w:rPr>
        <w:t xml:space="preserve"> рублей. </w:t>
      </w:r>
      <w:r w:rsidRPr="004E5E84">
        <w:rPr>
          <w:rFonts w:eastAsiaTheme="minorHAnsi"/>
          <w:sz w:val="28"/>
          <w:szCs w:val="28"/>
          <w:lang w:eastAsia="en-US"/>
        </w:rPr>
        <w:t xml:space="preserve">Это минимальная налоговая нагрузка, </w:t>
      </w:r>
      <w:proofErr w:type="spellStart"/>
      <w:r w:rsidRPr="004E5E84"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 w:rsidRPr="004E5E84">
        <w:rPr>
          <w:rFonts w:eastAsiaTheme="minorHAnsi"/>
          <w:sz w:val="28"/>
          <w:szCs w:val="28"/>
          <w:lang w:eastAsia="en-US"/>
        </w:rPr>
        <w:t xml:space="preserve"> поддержка, упрощение процедур, субсидирование. </w:t>
      </w:r>
    </w:p>
    <w:p w:rsidR="004E5E84" w:rsidRPr="004E5E84" w:rsidRDefault="003A5756" w:rsidP="005757F3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777630" w:rsidRPr="00732A58">
        <w:rPr>
          <w:sz w:val="28"/>
          <w:szCs w:val="28"/>
        </w:rPr>
        <w:t xml:space="preserve"> 1 января 2019 года льготами по оплате электроэнергии могут воспользоваться не только </w:t>
      </w:r>
      <w:proofErr w:type="spellStart"/>
      <w:r w:rsidR="00777630" w:rsidRPr="00732A58">
        <w:rPr>
          <w:sz w:val="28"/>
          <w:szCs w:val="28"/>
        </w:rPr>
        <w:t>сельхозтоваропроизводители</w:t>
      </w:r>
      <w:proofErr w:type="spellEnd"/>
      <w:r w:rsidR="00777630" w:rsidRPr="00732A58">
        <w:rPr>
          <w:sz w:val="28"/>
          <w:szCs w:val="28"/>
        </w:rPr>
        <w:t>, но и субъекты малого и среднего предпринимательства, работающие на селе.</w:t>
      </w:r>
      <w:r w:rsidR="00777630" w:rsidRPr="00777630">
        <w:rPr>
          <w:rFonts w:eastAsiaTheme="minorHAnsi"/>
          <w:sz w:val="28"/>
          <w:szCs w:val="28"/>
          <w:lang w:eastAsia="en-US"/>
        </w:rPr>
        <w:t xml:space="preserve"> </w:t>
      </w:r>
      <w:r w:rsidR="00777630" w:rsidRPr="004E5E84">
        <w:rPr>
          <w:rFonts w:eastAsiaTheme="minorHAnsi"/>
          <w:sz w:val="28"/>
          <w:szCs w:val="28"/>
          <w:lang w:eastAsia="en-US"/>
        </w:rPr>
        <w:t xml:space="preserve">Но даже и с такой поддержкой число предпринимателей не растет. </w:t>
      </w:r>
      <w:r w:rsidR="00B32A58">
        <w:rPr>
          <w:rFonts w:eastAsiaTheme="minorHAnsi"/>
          <w:sz w:val="28"/>
          <w:szCs w:val="28"/>
          <w:lang w:eastAsia="en-US"/>
        </w:rPr>
        <w:t>Поэтому депутатский корпус вышел с инициативой о снижении размера страховых взносов для малого и среднего бизнеса.</w:t>
      </w:r>
      <w:r w:rsidR="00777630" w:rsidRPr="00777630">
        <w:rPr>
          <w:sz w:val="28"/>
          <w:szCs w:val="28"/>
        </w:rPr>
        <w:t xml:space="preserve"> </w:t>
      </w:r>
    </w:p>
    <w:p w:rsidR="00D31933" w:rsidRDefault="00D31933" w:rsidP="005757F3">
      <w:pPr>
        <w:pStyle w:val="Default"/>
        <w:ind w:firstLine="709"/>
        <w:jc w:val="both"/>
        <w:rPr>
          <w:rFonts w:eastAsiaTheme="minorHAnsi"/>
          <w:lang w:eastAsia="en-US"/>
        </w:rPr>
      </w:pPr>
    </w:p>
    <w:p w:rsidR="00967F05" w:rsidRDefault="00967F05" w:rsidP="005757F3">
      <w:pPr>
        <w:pStyle w:val="Default"/>
        <w:ind w:firstLine="709"/>
        <w:jc w:val="both"/>
        <w:rPr>
          <w:rFonts w:eastAsiaTheme="minorHAnsi"/>
          <w:lang w:eastAsia="en-US"/>
        </w:rPr>
      </w:pPr>
      <w:r w:rsidRPr="00967F05">
        <w:rPr>
          <w:rFonts w:eastAsiaTheme="minorHAnsi"/>
          <w:lang w:eastAsia="en-US"/>
        </w:rPr>
        <w:t>Слайд 1</w:t>
      </w:r>
      <w:r w:rsidR="005757F3">
        <w:rPr>
          <w:rFonts w:eastAsiaTheme="minorHAnsi"/>
          <w:lang w:eastAsia="en-US"/>
        </w:rPr>
        <w:t>1</w:t>
      </w:r>
    </w:p>
    <w:p w:rsidR="00967F05" w:rsidRPr="00967F05" w:rsidRDefault="00967F05" w:rsidP="005757F3">
      <w:pPr>
        <w:pStyle w:val="Default"/>
        <w:ind w:firstLine="709"/>
        <w:jc w:val="both"/>
        <w:rPr>
          <w:rFonts w:eastAsiaTheme="minorHAnsi"/>
          <w:lang w:eastAsia="en-US"/>
        </w:rPr>
      </w:pPr>
      <w:r w:rsidRPr="00967F05">
        <w:rPr>
          <w:rFonts w:eastAsiaTheme="minorHAnsi"/>
          <w:lang w:eastAsia="en-US"/>
        </w:rPr>
        <w:t xml:space="preserve">Субсидирование </w:t>
      </w:r>
      <w:r w:rsidRPr="00967F05">
        <w:rPr>
          <w:iCs/>
        </w:rPr>
        <w:t>производства молока, хлеба, оленины - 720 миллионов рублей.</w:t>
      </w:r>
    </w:p>
    <w:p w:rsidR="00967F05" w:rsidRDefault="00967F05" w:rsidP="005757F3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:rsidR="001A5326" w:rsidRPr="004E5E84" w:rsidRDefault="004E5E84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="001A5326" w:rsidRPr="004E5E84">
        <w:rPr>
          <w:iCs/>
          <w:sz w:val="28"/>
          <w:szCs w:val="28"/>
        </w:rPr>
        <w:t xml:space="preserve">ажное направление </w:t>
      </w:r>
      <w:r>
        <w:rPr>
          <w:iCs/>
          <w:sz w:val="28"/>
          <w:szCs w:val="28"/>
        </w:rPr>
        <w:t xml:space="preserve">для нашего региона </w:t>
      </w:r>
      <w:r w:rsidR="001A5326" w:rsidRPr="004E5E84">
        <w:rPr>
          <w:iCs/>
          <w:sz w:val="28"/>
          <w:szCs w:val="28"/>
        </w:rPr>
        <w:t xml:space="preserve">– сельское хозяйство, </w:t>
      </w:r>
      <w:r w:rsidR="00AB357E">
        <w:rPr>
          <w:iCs/>
          <w:sz w:val="28"/>
          <w:szCs w:val="28"/>
        </w:rPr>
        <w:t xml:space="preserve">его </w:t>
      </w:r>
      <w:r w:rsidR="001A5326" w:rsidRPr="004E5E84">
        <w:rPr>
          <w:iCs/>
          <w:sz w:val="28"/>
          <w:szCs w:val="28"/>
        </w:rPr>
        <w:t xml:space="preserve">финансирование </w:t>
      </w:r>
      <w:r w:rsidR="00CE1A87" w:rsidRPr="004E5E84">
        <w:rPr>
          <w:iCs/>
          <w:sz w:val="28"/>
          <w:szCs w:val="28"/>
        </w:rPr>
        <w:t xml:space="preserve">в прошлом году составило </w:t>
      </w:r>
      <w:r w:rsidR="001A5326" w:rsidRPr="004E5E84">
        <w:rPr>
          <w:iCs/>
          <w:sz w:val="28"/>
          <w:szCs w:val="28"/>
        </w:rPr>
        <w:t xml:space="preserve">720 </w:t>
      </w:r>
      <w:proofErr w:type="spellStart"/>
      <w:proofErr w:type="gramStart"/>
      <w:r w:rsidR="001A5326" w:rsidRPr="004E5E84">
        <w:rPr>
          <w:iCs/>
          <w:sz w:val="28"/>
          <w:szCs w:val="28"/>
        </w:rPr>
        <w:t>млн</w:t>
      </w:r>
      <w:proofErr w:type="spellEnd"/>
      <w:proofErr w:type="gramEnd"/>
      <w:r w:rsidR="001A5326" w:rsidRPr="004E5E84">
        <w:rPr>
          <w:iCs/>
          <w:sz w:val="28"/>
          <w:szCs w:val="28"/>
        </w:rPr>
        <w:t xml:space="preserve"> рублей, в том </w:t>
      </w:r>
      <w:r w:rsidR="00456BFC" w:rsidRPr="004E5E84">
        <w:rPr>
          <w:iCs/>
          <w:sz w:val="28"/>
          <w:szCs w:val="28"/>
        </w:rPr>
        <w:t xml:space="preserve">числе </w:t>
      </w:r>
      <w:r w:rsidR="001A5326" w:rsidRPr="004E5E84">
        <w:rPr>
          <w:iCs/>
          <w:sz w:val="28"/>
          <w:szCs w:val="28"/>
        </w:rPr>
        <w:lastRenderedPageBreak/>
        <w:t xml:space="preserve">субсидирование производства молока, хлеба, оленины, что, в конечном </w:t>
      </w:r>
      <w:r w:rsidR="00913EC8">
        <w:rPr>
          <w:iCs/>
          <w:sz w:val="28"/>
          <w:szCs w:val="28"/>
        </w:rPr>
        <w:t xml:space="preserve">итоге, позволяет нашим жителям </w:t>
      </w:r>
      <w:r w:rsidR="001A5326" w:rsidRPr="004E5E84">
        <w:rPr>
          <w:iCs/>
          <w:sz w:val="28"/>
          <w:szCs w:val="28"/>
        </w:rPr>
        <w:t>экономить при приобретении продуктов</w:t>
      </w:r>
      <w:r w:rsidR="00456BFC" w:rsidRPr="004E5E84">
        <w:rPr>
          <w:iCs/>
          <w:sz w:val="28"/>
          <w:szCs w:val="28"/>
        </w:rPr>
        <w:t>.</w:t>
      </w:r>
    </w:p>
    <w:p w:rsidR="001A5326" w:rsidRPr="00732A58" w:rsidRDefault="001A5326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E84">
        <w:rPr>
          <w:iCs/>
          <w:sz w:val="28"/>
          <w:szCs w:val="28"/>
        </w:rPr>
        <w:t>Мы продолжаем решать вопросы по</w:t>
      </w:r>
      <w:r w:rsidRPr="00732A58">
        <w:rPr>
          <w:iCs/>
          <w:sz w:val="28"/>
          <w:szCs w:val="28"/>
        </w:rPr>
        <w:t xml:space="preserve"> </w:t>
      </w:r>
      <w:r w:rsidR="00AB357E">
        <w:rPr>
          <w:iCs/>
          <w:sz w:val="28"/>
          <w:szCs w:val="28"/>
        </w:rPr>
        <w:t>сдерживанию</w:t>
      </w:r>
      <w:r w:rsidRPr="00732A58">
        <w:rPr>
          <w:iCs/>
          <w:sz w:val="28"/>
          <w:szCs w:val="28"/>
        </w:rPr>
        <w:t xml:space="preserve"> роста расходов населения округа. Это связано в том числе и с коммунальными услугами – свет, тепло, водоснабжение – на </w:t>
      </w:r>
      <w:r w:rsidR="00913EC8">
        <w:rPr>
          <w:iCs/>
          <w:sz w:val="28"/>
          <w:szCs w:val="28"/>
        </w:rPr>
        <w:t>дотации в этих целях</w:t>
      </w:r>
      <w:r w:rsidRPr="00732A58">
        <w:rPr>
          <w:iCs/>
          <w:sz w:val="28"/>
          <w:szCs w:val="28"/>
        </w:rPr>
        <w:t xml:space="preserve"> тратим 1,1 </w:t>
      </w:r>
      <w:proofErr w:type="spellStart"/>
      <w:proofErr w:type="gramStart"/>
      <w:r w:rsidRPr="00732A58">
        <w:rPr>
          <w:iCs/>
          <w:sz w:val="28"/>
          <w:szCs w:val="28"/>
        </w:rPr>
        <w:t>млрд</w:t>
      </w:r>
      <w:proofErr w:type="spellEnd"/>
      <w:proofErr w:type="gramEnd"/>
      <w:r w:rsidRPr="00732A58">
        <w:rPr>
          <w:iCs/>
          <w:sz w:val="28"/>
          <w:szCs w:val="28"/>
        </w:rPr>
        <w:t xml:space="preserve"> рублей. </w:t>
      </w:r>
      <w:r w:rsidR="00456BFC" w:rsidRPr="00732A58">
        <w:rPr>
          <w:iCs/>
          <w:sz w:val="28"/>
          <w:szCs w:val="28"/>
        </w:rPr>
        <w:t xml:space="preserve">В конце декабря </w:t>
      </w:r>
      <w:r w:rsidR="00CE1A87" w:rsidRPr="00732A58">
        <w:rPr>
          <w:iCs/>
          <w:sz w:val="28"/>
          <w:szCs w:val="28"/>
        </w:rPr>
        <w:t xml:space="preserve">2019 года </w:t>
      </w:r>
      <w:r w:rsidR="00456BFC" w:rsidRPr="00732A58">
        <w:rPr>
          <w:iCs/>
          <w:sz w:val="28"/>
          <w:szCs w:val="28"/>
        </w:rPr>
        <w:t xml:space="preserve">принят </w:t>
      </w:r>
      <w:r w:rsidRPr="00732A58">
        <w:rPr>
          <w:iCs/>
          <w:sz w:val="28"/>
          <w:szCs w:val="28"/>
        </w:rPr>
        <w:t>закон о предоставлении льготы</w:t>
      </w:r>
      <w:r w:rsidR="00CE1A87" w:rsidRPr="00732A58">
        <w:rPr>
          <w:iCs/>
          <w:sz w:val="28"/>
          <w:szCs w:val="28"/>
        </w:rPr>
        <w:t xml:space="preserve"> по новой коммунальной услуге в сфере обращения с твердыми коммунальными отходами</w:t>
      </w:r>
      <w:r w:rsidRPr="00732A58">
        <w:rPr>
          <w:iCs/>
          <w:sz w:val="28"/>
          <w:szCs w:val="28"/>
        </w:rPr>
        <w:t>. Это весьма существенный вид расходов для окружной казны</w:t>
      </w:r>
      <w:r w:rsidR="00456BFC" w:rsidRPr="00732A58">
        <w:rPr>
          <w:iCs/>
          <w:sz w:val="28"/>
          <w:szCs w:val="28"/>
        </w:rPr>
        <w:t xml:space="preserve">. </w:t>
      </w:r>
      <w:r w:rsidRPr="00732A58">
        <w:rPr>
          <w:sz w:val="28"/>
          <w:szCs w:val="28"/>
        </w:rPr>
        <w:t xml:space="preserve"> </w:t>
      </w:r>
    </w:p>
    <w:p w:rsidR="003C1A20" w:rsidRDefault="003C1A20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913EC8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Слайд </w:t>
      </w:r>
      <w:r w:rsidR="00913EC8" w:rsidRPr="00913EC8">
        <w:t>1</w:t>
      </w:r>
      <w:r>
        <w:t>2</w:t>
      </w:r>
    </w:p>
    <w:p w:rsidR="00913EC8" w:rsidRDefault="00913EC8" w:rsidP="005757F3">
      <w:pPr>
        <w:pStyle w:val="a8"/>
        <w:spacing w:before="0" w:beforeAutospacing="0" w:after="0" w:afterAutospacing="0"/>
        <w:ind w:firstLine="709"/>
        <w:jc w:val="both"/>
        <w:rPr>
          <w:iCs/>
        </w:rPr>
      </w:pPr>
      <w:r w:rsidRPr="00913EC8">
        <w:rPr>
          <w:iCs/>
        </w:rPr>
        <w:t xml:space="preserve">В 2019 году в окружной бюджет поступило 3,8 </w:t>
      </w:r>
      <w:proofErr w:type="spellStart"/>
      <w:proofErr w:type="gramStart"/>
      <w:r w:rsidRPr="00913EC8">
        <w:rPr>
          <w:iCs/>
        </w:rPr>
        <w:t>млрд</w:t>
      </w:r>
      <w:proofErr w:type="spellEnd"/>
      <w:proofErr w:type="gramEnd"/>
      <w:r w:rsidRPr="00913EC8">
        <w:rPr>
          <w:iCs/>
        </w:rPr>
        <w:t xml:space="preserve"> рублей, средства направлены на строительство социальных объектов и дороги на Усинск.</w:t>
      </w:r>
    </w:p>
    <w:p w:rsidR="00282E1D" w:rsidRPr="00913EC8" w:rsidRDefault="00282E1D" w:rsidP="005757F3">
      <w:pPr>
        <w:pStyle w:val="a8"/>
        <w:spacing w:before="0" w:beforeAutospacing="0" w:after="0" w:afterAutospacing="0"/>
        <w:ind w:firstLine="709"/>
        <w:jc w:val="both"/>
      </w:pPr>
      <w:r>
        <w:rPr>
          <w:iCs/>
        </w:rPr>
        <w:t>Карта с будущей дорогой.</w:t>
      </w:r>
    </w:p>
    <w:p w:rsidR="00913EC8" w:rsidRDefault="00913EC8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5326" w:rsidRPr="00820CD9" w:rsidRDefault="00913EC8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существенных задач </w:t>
      </w:r>
      <w:r w:rsidR="00456BFC" w:rsidRPr="00820CD9">
        <w:rPr>
          <w:bCs/>
          <w:sz w:val="28"/>
          <w:szCs w:val="28"/>
        </w:rPr>
        <w:t xml:space="preserve">является </w:t>
      </w:r>
      <w:r w:rsidR="00456BFC" w:rsidRPr="00820CD9">
        <w:rPr>
          <w:sz w:val="28"/>
          <w:szCs w:val="28"/>
        </w:rPr>
        <w:t>работа</w:t>
      </w:r>
      <w:r w:rsidR="001A5326" w:rsidRPr="00820CD9">
        <w:rPr>
          <w:sz w:val="28"/>
          <w:szCs w:val="28"/>
        </w:rPr>
        <w:t xml:space="preserve"> по привлечению средств из федерального бюджета. </w:t>
      </w:r>
      <w:r w:rsidR="00456BFC" w:rsidRPr="00820CD9">
        <w:rPr>
          <w:iCs/>
          <w:sz w:val="28"/>
          <w:szCs w:val="28"/>
        </w:rPr>
        <w:t>В 2019 году</w:t>
      </w:r>
      <w:r w:rsidR="001A5326" w:rsidRPr="00820CD9">
        <w:rPr>
          <w:iCs/>
          <w:sz w:val="28"/>
          <w:szCs w:val="28"/>
        </w:rPr>
        <w:t xml:space="preserve"> в окружной бюджет поступило 3,8 </w:t>
      </w:r>
      <w:proofErr w:type="spellStart"/>
      <w:proofErr w:type="gramStart"/>
      <w:r w:rsidR="001A5326" w:rsidRPr="00820CD9">
        <w:rPr>
          <w:iCs/>
          <w:sz w:val="28"/>
          <w:szCs w:val="28"/>
        </w:rPr>
        <w:t>млрд</w:t>
      </w:r>
      <w:proofErr w:type="spellEnd"/>
      <w:proofErr w:type="gramEnd"/>
      <w:r w:rsidR="001A5326" w:rsidRPr="00820CD9">
        <w:rPr>
          <w:iCs/>
          <w:sz w:val="28"/>
          <w:szCs w:val="28"/>
        </w:rPr>
        <w:t xml:space="preserve"> рублей, средства направлены на строительство социальных объектов и дороги на Усинск</w:t>
      </w:r>
      <w:r w:rsidR="00456BFC" w:rsidRPr="00820CD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Однако этого мало, учитывая задачи, стоящие в сфере модернизации инфраструктуры, и поддержки Совета Федераций, оказываемой округу в результате проведения "Часа субъекта" в Совете Федераций. </w:t>
      </w:r>
    </w:p>
    <w:p w:rsidR="00820CD9" w:rsidRDefault="008F5EC2" w:rsidP="005757F3">
      <w:pPr>
        <w:ind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 своей работе вопросам строительства и </w:t>
      </w:r>
      <w:r w:rsidRPr="00820CD9">
        <w:rPr>
          <w:sz w:val="28"/>
          <w:szCs w:val="28"/>
        </w:rPr>
        <w:t xml:space="preserve">городских дорог </w:t>
      </w:r>
      <w:r>
        <w:rPr>
          <w:sz w:val="28"/>
          <w:szCs w:val="28"/>
        </w:rPr>
        <w:t xml:space="preserve">депутатский корпус уделял особое внимание. </w:t>
      </w:r>
      <w:r w:rsidR="00AF4D8F">
        <w:rPr>
          <w:sz w:val="28"/>
          <w:szCs w:val="28"/>
        </w:rPr>
        <w:t>В 2019 году депутаты неоднократно выезжали с проверками как на</w:t>
      </w:r>
      <w:r w:rsidR="00AF4D8F">
        <w:rPr>
          <w:spacing w:val="-1"/>
          <w:sz w:val="28"/>
          <w:szCs w:val="28"/>
        </w:rPr>
        <w:t xml:space="preserve"> городские</w:t>
      </w:r>
      <w:r w:rsidR="00820CD9" w:rsidRPr="00820CD9">
        <w:rPr>
          <w:spacing w:val="-1"/>
          <w:sz w:val="28"/>
          <w:szCs w:val="28"/>
        </w:rPr>
        <w:t xml:space="preserve"> дорог</w:t>
      </w:r>
      <w:r w:rsidR="00AF4D8F">
        <w:rPr>
          <w:spacing w:val="-1"/>
          <w:sz w:val="28"/>
          <w:szCs w:val="28"/>
        </w:rPr>
        <w:t>и</w:t>
      </w:r>
      <w:r w:rsidR="00820CD9" w:rsidRPr="00820CD9">
        <w:rPr>
          <w:spacing w:val="-1"/>
          <w:sz w:val="28"/>
          <w:szCs w:val="28"/>
        </w:rPr>
        <w:t xml:space="preserve"> и улиц</w:t>
      </w:r>
      <w:r w:rsidR="00AF4D8F">
        <w:rPr>
          <w:spacing w:val="-1"/>
          <w:sz w:val="28"/>
          <w:szCs w:val="28"/>
        </w:rPr>
        <w:t xml:space="preserve">ы, так и оценивали состояние </w:t>
      </w:r>
      <w:r w:rsidR="00820CD9" w:rsidRPr="00820CD9">
        <w:rPr>
          <w:spacing w:val="-1"/>
          <w:sz w:val="28"/>
          <w:szCs w:val="28"/>
        </w:rPr>
        <w:t xml:space="preserve">автомобильной дороги общего пользования федерального значения НАО с участием </w:t>
      </w:r>
      <w:r w:rsidR="00AF4D8F">
        <w:rPr>
          <w:spacing w:val="-1"/>
          <w:sz w:val="28"/>
          <w:szCs w:val="28"/>
        </w:rPr>
        <w:t>Управления</w:t>
      </w:r>
      <w:r w:rsidR="00820CD9" w:rsidRPr="00820CD9">
        <w:rPr>
          <w:spacing w:val="-1"/>
          <w:sz w:val="28"/>
          <w:szCs w:val="28"/>
        </w:rPr>
        <w:t xml:space="preserve"> федеральных автомобильных дорог «</w:t>
      </w:r>
      <w:proofErr w:type="spellStart"/>
      <w:r w:rsidR="00820CD9" w:rsidRPr="00820CD9">
        <w:rPr>
          <w:spacing w:val="-1"/>
          <w:sz w:val="28"/>
          <w:szCs w:val="28"/>
        </w:rPr>
        <w:t>Прикамье</w:t>
      </w:r>
      <w:proofErr w:type="spellEnd"/>
      <w:r w:rsidR="00820CD9" w:rsidRPr="00820CD9">
        <w:rPr>
          <w:spacing w:val="-1"/>
          <w:sz w:val="28"/>
          <w:szCs w:val="28"/>
        </w:rPr>
        <w:t>» Фе</w:t>
      </w:r>
      <w:r w:rsidR="00AF4D8F">
        <w:rPr>
          <w:spacing w:val="-1"/>
          <w:sz w:val="28"/>
          <w:szCs w:val="28"/>
        </w:rPr>
        <w:t>дерального дорожного агентства. Совместно с губернатором и представителями органов власти инспектировали дорогу Нарьян-Мар – Усинск</w:t>
      </w:r>
      <w:r w:rsidR="00913EC8">
        <w:rPr>
          <w:spacing w:val="-1"/>
          <w:sz w:val="28"/>
          <w:szCs w:val="28"/>
        </w:rPr>
        <w:t xml:space="preserve">, чтобы проверить ход и качество строительства. Работы идут очень интенсивно. </w:t>
      </w:r>
      <w:r w:rsidR="00AB357E">
        <w:rPr>
          <w:spacing w:val="-1"/>
          <w:sz w:val="28"/>
          <w:szCs w:val="28"/>
        </w:rPr>
        <w:t>В</w:t>
      </w:r>
      <w:r w:rsidR="00913EC8">
        <w:rPr>
          <w:spacing w:val="-1"/>
          <w:sz w:val="28"/>
          <w:szCs w:val="28"/>
        </w:rPr>
        <w:t xml:space="preserve">нимание к этому объекту будет только усиливаться. Дорога,  которая должна связать округ с большой землей, </w:t>
      </w:r>
      <w:r w:rsidR="00AB357E">
        <w:rPr>
          <w:spacing w:val="-1"/>
          <w:sz w:val="28"/>
          <w:szCs w:val="28"/>
        </w:rPr>
        <w:t>должна быть построена</w:t>
      </w:r>
      <w:r w:rsidR="00913EC8">
        <w:rPr>
          <w:spacing w:val="-1"/>
          <w:sz w:val="28"/>
          <w:szCs w:val="28"/>
        </w:rPr>
        <w:t xml:space="preserve"> </w:t>
      </w:r>
      <w:r w:rsidR="00AB357E">
        <w:rPr>
          <w:spacing w:val="-1"/>
          <w:sz w:val="28"/>
          <w:szCs w:val="28"/>
        </w:rPr>
        <w:t>в</w:t>
      </w:r>
      <w:r w:rsidR="00913EC8">
        <w:rPr>
          <w:spacing w:val="-1"/>
          <w:sz w:val="28"/>
          <w:szCs w:val="28"/>
        </w:rPr>
        <w:t xml:space="preserve"> ближайшие годы</w:t>
      </w:r>
      <w:r w:rsidR="00282E1D">
        <w:rPr>
          <w:spacing w:val="-1"/>
          <w:sz w:val="28"/>
          <w:szCs w:val="28"/>
        </w:rPr>
        <w:t xml:space="preserve">. </w:t>
      </w:r>
      <w:r w:rsidR="00AB357E">
        <w:rPr>
          <w:spacing w:val="-1"/>
          <w:sz w:val="28"/>
          <w:szCs w:val="28"/>
        </w:rPr>
        <w:t xml:space="preserve">Однако </w:t>
      </w:r>
      <w:r w:rsidR="00282E1D">
        <w:rPr>
          <w:spacing w:val="-1"/>
          <w:sz w:val="28"/>
          <w:szCs w:val="28"/>
        </w:rPr>
        <w:t>нужно приложить немало усилий, прежде всего в выделении средств  федерального центра.</w:t>
      </w:r>
      <w:r w:rsidR="00913EC8">
        <w:rPr>
          <w:spacing w:val="-1"/>
          <w:sz w:val="28"/>
          <w:szCs w:val="28"/>
        </w:rPr>
        <w:t xml:space="preserve">  </w:t>
      </w:r>
      <w:r w:rsidR="00AF4D8F">
        <w:rPr>
          <w:spacing w:val="-1"/>
          <w:sz w:val="28"/>
          <w:szCs w:val="28"/>
        </w:rPr>
        <w:t xml:space="preserve"> </w:t>
      </w:r>
    </w:p>
    <w:p w:rsidR="00D84112" w:rsidRPr="00820CD9" w:rsidRDefault="00D84112" w:rsidP="005757F3">
      <w:pPr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Прорывным считаем прое</w:t>
      </w:r>
      <w:proofErr w:type="gramStart"/>
      <w:r>
        <w:rPr>
          <w:spacing w:val="-1"/>
          <w:sz w:val="28"/>
          <w:szCs w:val="28"/>
        </w:rPr>
        <w:t>кт стр</w:t>
      </w:r>
      <w:proofErr w:type="gramEnd"/>
      <w:r>
        <w:rPr>
          <w:spacing w:val="-1"/>
          <w:sz w:val="28"/>
          <w:szCs w:val="28"/>
        </w:rPr>
        <w:t xml:space="preserve">оительства порта и завода СПГ в </w:t>
      </w:r>
      <w:proofErr w:type="spellStart"/>
      <w:r>
        <w:rPr>
          <w:spacing w:val="-1"/>
          <w:sz w:val="28"/>
          <w:szCs w:val="28"/>
        </w:rPr>
        <w:t>Индиге</w:t>
      </w:r>
      <w:proofErr w:type="spellEnd"/>
      <w:r>
        <w:rPr>
          <w:spacing w:val="-1"/>
          <w:sz w:val="28"/>
          <w:szCs w:val="28"/>
        </w:rPr>
        <w:t xml:space="preserve">, который активно продвигает губернатор Александр </w:t>
      </w:r>
      <w:proofErr w:type="spellStart"/>
      <w:r>
        <w:rPr>
          <w:spacing w:val="-1"/>
          <w:sz w:val="28"/>
          <w:szCs w:val="28"/>
        </w:rPr>
        <w:t>Цыбульский</w:t>
      </w:r>
      <w:proofErr w:type="spellEnd"/>
      <w:r>
        <w:rPr>
          <w:spacing w:val="-1"/>
          <w:sz w:val="28"/>
          <w:szCs w:val="28"/>
        </w:rPr>
        <w:t>. Мы всячески поддерживаем его устремления.</w:t>
      </w:r>
    </w:p>
    <w:p w:rsidR="00282E1D" w:rsidRDefault="00282E1D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82C7A" w:rsidRPr="00F82C7A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Слайд </w:t>
      </w:r>
      <w:r w:rsidR="00461E84" w:rsidRPr="00F82C7A">
        <w:t>1</w:t>
      </w:r>
      <w:r>
        <w:t>3</w:t>
      </w:r>
      <w:r w:rsidR="00F82C7A" w:rsidRPr="00F82C7A">
        <w:t xml:space="preserve">. </w:t>
      </w:r>
    </w:p>
    <w:p w:rsidR="00461E84" w:rsidRPr="00F82C7A" w:rsidRDefault="00F82C7A" w:rsidP="005757F3">
      <w:pPr>
        <w:pStyle w:val="a8"/>
        <w:spacing w:before="0" w:beforeAutospacing="0" w:after="0" w:afterAutospacing="0"/>
        <w:ind w:firstLine="709"/>
        <w:jc w:val="both"/>
      </w:pPr>
      <w:r w:rsidRPr="00F82C7A">
        <w:t>Фотографии встреч с депутатами</w:t>
      </w:r>
    </w:p>
    <w:p w:rsidR="00F82C7A" w:rsidRDefault="00F82C7A" w:rsidP="005757F3">
      <w:pPr>
        <w:tabs>
          <w:tab w:val="left" w:pos="284"/>
        </w:tabs>
        <w:ind w:firstLine="709"/>
        <w:jc w:val="both"/>
        <w:rPr>
          <w:iCs/>
          <w:sz w:val="28"/>
          <w:szCs w:val="28"/>
        </w:rPr>
      </w:pPr>
    </w:p>
    <w:p w:rsidR="005E6DDB" w:rsidRPr="00732A58" w:rsidRDefault="00A54485" w:rsidP="005757F3">
      <w:pPr>
        <w:tabs>
          <w:tab w:val="left" w:pos="284"/>
        </w:tabs>
        <w:ind w:firstLine="709"/>
        <w:jc w:val="both"/>
        <w:rPr>
          <w:iCs/>
          <w:sz w:val="28"/>
          <w:szCs w:val="28"/>
        </w:rPr>
      </w:pPr>
      <w:r w:rsidRPr="00732A58">
        <w:rPr>
          <w:iCs/>
          <w:sz w:val="28"/>
          <w:szCs w:val="28"/>
        </w:rPr>
        <w:t xml:space="preserve">Главным приоритетом для депутатов окружного Собрания остается работа с жителями нашего округа. Встречи проходят регулярно – и в рамках личных приемов граждан каждым депутатом, в ходе выездных мероприятий, в составе рабочих групп с Администрацией округа для того, чтобы на местах мы совместно определяли главные задачи, которые нам предстоит решать. </w:t>
      </w:r>
      <w:r w:rsidR="00F82C7A">
        <w:rPr>
          <w:iCs/>
          <w:sz w:val="28"/>
          <w:szCs w:val="28"/>
        </w:rPr>
        <w:t xml:space="preserve">После обсуждения проблем - и частных, и общих для всего округа - </w:t>
      </w:r>
      <w:r w:rsidRPr="00732A58">
        <w:rPr>
          <w:iCs/>
          <w:sz w:val="28"/>
          <w:szCs w:val="28"/>
        </w:rPr>
        <w:t xml:space="preserve"> </w:t>
      </w:r>
      <w:r w:rsidR="00F82C7A">
        <w:rPr>
          <w:iCs/>
          <w:sz w:val="28"/>
          <w:szCs w:val="28"/>
        </w:rPr>
        <w:lastRenderedPageBreak/>
        <w:t xml:space="preserve">депутаты инициируют, разрабатывают и после серьезных дискуссий принимают </w:t>
      </w:r>
      <w:r w:rsidRPr="00732A58">
        <w:rPr>
          <w:iCs/>
          <w:sz w:val="28"/>
          <w:szCs w:val="28"/>
        </w:rPr>
        <w:t>законы.</w:t>
      </w:r>
      <w:r w:rsidR="00F82C7A">
        <w:rPr>
          <w:iCs/>
          <w:sz w:val="28"/>
          <w:szCs w:val="28"/>
        </w:rPr>
        <w:t xml:space="preserve">  Приведу пример</w:t>
      </w:r>
      <w:r w:rsidRPr="00732A58">
        <w:rPr>
          <w:iCs/>
          <w:sz w:val="28"/>
          <w:szCs w:val="28"/>
        </w:rPr>
        <w:t xml:space="preserve"> – </w:t>
      </w:r>
      <w:r w:rsidR="00F82C7A">
        <w:rPr>
          <w:iCs/>
          <w:sz w:val="28"/>
          <w:szCs w:val="28"/>
        </w:rPr>
        <w:t xml:space="preserve">таким </w:t>
      </w:r>
      <w:proofErr w:type="gramStart"/>
      <w:r w:rsidR="00F82C7A">
        <w:rPr>
          <w:iCs/>
          <w:sz w:val="28"/>
          <w:szCs w:val="28"/>
        </w:rPr>
        <w:t>образом</w:t>
      </w:r>
      <w:proofErr w:type="gramEnd"/>
      <w:r w:rsidR="00F82C7A">
        <w:rPr>
          <w:iCs/>
          <w:sz w:val="28"/>
          <w:szCs w:val="28"/>
        </w:rPr>
        <w:t xml:space="preserve"> </w:t>
      </w:r>
      <w:r w:rsidRPr="00732A58">
        <w:rPr>
          <w:iCs/>
          <w:sz w:val="28"/>
          <w:szCs w:val="28"/>
        </w:rPr>
        <w:t xml:space="preserve">увеличено количество получателей единовременной компенсационной выплаты ко Дню пожилого человека. </w:t>
      </w:r>
    </w:p>
    <w:p w:rsidR="00F82C7A" w:rsidRDefault="00F82C7A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763825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Слайд </w:t>
      </w:r>
      <w:r w:rsidR="00461E84" w:rsidRPr="00763825">
        <w:t>1</w:t>
      </w:r>
      <w:r>
        <w:t>4</w:t>
      </w:r>
      <w:r w:rsidR="00763825" w:rsidRPr="00763825">
        <w:t>.</w:t>
      </w:r>
    </w:p>
    <w:p w:rsidR="00763825" w:rsidRPr="00763825" w:rsidRDefault="00763825" w:rsidP="005757F3">
      <w:pPr>
        <w:pStyle w:val="a8"/>
        <w:spacing w:before="0" w:beforeAutospacing="0" w:after="0" w:afterAutospacing="0"/>
        <w:ind w:firstLine="709"/>
        <w:jc w:val="both"/>
      </w:pPr>
      <w:r w:rsidRPr="00763825">
        <w:t>Фотографии</w:t>
      </w:r>
    </w:p>
    <w:p w:rsidR="00763825" w:rsidRDefault="00763825" w:rsidP="005757F3">
      <w:pPr>
        <w:tabs>
          <w:tab w:val="left" w:pos="284"/>
        </w:tabs>
        <w:ind w:firstLine="709"/>
        <w:jc w:val="both"/>
        <w:rPr>
          <w:iCs/>
          <w:sz w:val="28"/>
          <w:szCs w:val="28"/>
        </w:rPr>
      </w:pPr>
    </w:p>
    <w:p w:rsidR="0012641C" w:rsidRPr="00732A58" w:rsidRDefault="005E6DDB" w:rsidP="005757F3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732A58">
        <w:rPr>
          <w:iCs/>
          <w:sz w:val="28"/>
          <w:szCs w:val="28"/>
        </w:rPr>
        <w:t xml:space="preserve">В отчетном периоде продолжились встречи </w:t>
      </w:r>
      <w:r w:rsidR="00924529" w:rsidRPr="00732A58">
        <w:rPr>
          <w:bCs/>
          <w:sz w:val="28"/>
          <w:szCs w:val="28"/>
        </w:rPr>
        <w:t>с коллективами организаций и учреждений</w:t>
      </w:r>
      <w:r w:rsidRPr="00732A58">
        <w:rPr>
          <w:bCs/>
          <w:sz w:val="28"/>
          <w:szCs w:val="28"/>
        </w:rPr>
        <w:t>.</w:t>
      </w:r>
      <w:r w:rsidR="00617A1C" w:rsidRPr="00732A58">
        <w:rPr>
          <w:bCs/>
          <w:sz w:val="28"/>
          <w:szCs w:val="28"/>
        </w:rPr>
        <w:t xml:space="preserve"> </w:t>
      </w:r>
      <w:r w:rsidRPr="00732A58">
        <w:rPr>
          <w:bCs/>
          <w:sz w:val="28"/>
          <w:szCs w:val="28"/>
        </w:rPr>
        <w:t xml:space="preserve">Депутаты побывали с рабочими поездками  в п. Красное и </w:t>
      </w:r>
      <w:proofErr w:type="spellStart"/>
      <w:r w:rsidRPr="00732A58">
        <w:rPr>
          <w:bCs/>
          <w:sz w:val="28"/>
          <w:szCs w:val="28"/>
        </w:rPr>
        <w:t>Великовисочное</w:t>
      </w:r>
      <w:proofErr w:type="spellEnd"/>
      <w:r w:rsidRPr="00732A58">
        <w:rPr>
          <w:bCs/>
          <w:sz w:val="28"/>
          <w:szCs w:val="28"/>
        </w:rPr>
        <w:t xml:space="preserve">, встречались с сотрудниками Ненецкой окружной больницы, </w:t>
      </w:r>
      <w:proofErr w:type="spellStart"/>
      <w:r w:rsidRPr="00732A58">
        <w:rPr>
          <w:bCs/>
          <w:sz w:val="28"/>
          <w:szCs w:val="28"/>
        </w:rPr>
        <w:t>Окртубдиспансера</w:t>
      </w:r>
      <w:proofErr w:type="spellEnd"/>
      <w:r w:rsidRPr="00732A58">
        <w:rPr>
          <w:bCs/>
          <w:sz w:val="28"/>
          <w:szCs w:val="28"/>
        </w:rPr>
        <w:t xml:space="preserve">, Ненецкой агропромышленной компании, </w:t>
      </w:r>
      <w:r w:rsidR="00F82C7A">
        <w:rPr>
          <w:bCs/>
          <w:sz w:val="28"/>
          <w:szCs w:val="28"/>
        </w:rPr>
        <w:t xml:space="preserve">Ненецкой компанией электросвязи, </w:t>
      </w:r>
      <w:proofErr w:type="spellStart"/>
      <w:r w:rsidRPr="00732A58">
        <w:rPr>
          <w:bCs/>
          <w:sz w:val="28"/>
          <w:szCs w:val="28"/>
        </w:rPr>
        <w:t>Пустоз</w:t>
      </w:r>
      <w:r w:rsidR="00456AEE" w:rsidRPr="00732A58">
        <w:rPr>
          <w:bCs/>
          <w:sz w:val="28"/>
          <w:szCs w:val="28"/>
        </w:rPr>
        <w:t>е</w:t>
      </w:r>
      <w:r w:rsidRPr="00732A58">
        <w:rPr>
          <w:bCs/>
          <w:sz w:val="28"/>
          <w:szCs w:val="28"/>
        </w:rPr>
        <w:t>рского</w:t>
      </w:r>
      <w:proofErr w:type="spellEnd"/>
      <w:r w:rsidRPr="00732A58">
        <w:rPr>
          <w:bCs/>
          <w:sz w:val="28"/>
          <w:szCs w:val="28"/>
        </w:rPr>
        <w:t xml:space="preserve"> дома-инте</w:t>
      </w:r>
      <w:r w:rsidR="00456AEE" w:rsidRPr="00732A58">
        <w:rPr>
          <w:bCs/>
          <w:sz w:val="28"/>
          <w:szCs w:val="28"/>
        </w:rPr>
        <w:t>рната для престарелых и инвалидо</w:t>
      </w:r>
      <w:r w:rsidRPr="00732A58">
        <w:rPr>
          <w:bCs/>
          <w:sz w:val="28"/>
          <w:szCs w:val="28"/>
        </w:rPr>
        <w:t>в</w:t>
      </w:r>
      <w:r w:rsidR="00456AEE" w:rsidRPr="00732A58">
        <w:rPr>
          <w:bCs/>
          <w:sz w:val="28"/>
          <w:szCs w:val="28"/>
        </w:rPr>
        <w:t>, АО «Мясопродукты»</w:t>
      </w:r>
      <w:r w:rsidR="00F82C7A">
        <w:rPr>
          <w:bCs/>
          <w:sz w:val="28"/>
          <w:szCs w:val="28"/>
        </w:rPr>
        <w:t>, Издательского дома и редакции газеты "</w:t>
      </w:r>
      <w:proofErr w:type="spellStart"/>
      <w:r w:rsidR="00F82C7A">
        <w:rPr>
          <w:bCs/>
          <w:sz w:val="28"/>
          <w:szCs w:val="28"/>
        </w:rPr>
        <w:t>Няръяна</w:t>
      </w:r>
      <w:proofErr w:type="spellEnd"/>
      <w:r w:rsidR="00F82C7A">
        <w:rPr>
          <w:bCs/>
          <w:sz w:val="28"/>
          <w:szCs w:val="28"/>
        </w:rPr>
        <w:t xml:space="preserve"> </w:t>
      </w:r>
      <w:proofErr w:type="spellStart"/>
      <w:r w:rsidR="00F82C7A">
        <w:rPr>
          <w:bCs/>
          <w:sz w:val="28"/>
          <w:szCs w:val="28"/>
        </w:rPr>
        <w:t>вындер</w:t>
      </w:r>
      <w:proofErr w:type="spellEnd"/>
      <w:r w:rsidR="00F82C7A">
        <w:rPr>
          <w:bCs/>
          <w:sz w:val="28"/>
          <w:szCs w:val="28"/>
        </w:rPr>
        <w:t>", телерадиокомпани</w:t>
      </w:r>
      <w:r w:rsidR="00763825">
        <w:rPr>
          <w:bCs/>
          <w:sz w:val="28"/>
          <w:szCs w:val="28"/>
        </w:rPr>
        <w:t xml:space="preserve">й </w:t>
      </w:r>
      <w:r w:rsidR="00F82C7A">
        <w:rPr>
          <w:bCs/>
          <w:sz w:val="28"/>
          <w:szCs w:val="28"/>
        </w:rPr>
        <w:t>"Север" и ВГТРК.</w:t>
      </w:r>
      <w:r w:rsidRPr="00732A58">
        <w:rPr>
          <w:bCs/>
          <w:sz w:val="28"/>
          <w:szCs w:val="28"/>
        </w:rPr>
        <w:t xml:space="preserve"> </w:t>
      </w:r>
      <w:r w:rsidR="00B32A58">
        <w:rPr>
          <w:bCs/>
          <w:sz w:val="28"/>
          <w:szCs w:val="28"/>
        </w:rPr>
        <w:t xml:space="preserve">Считаю такую форму взаимодействия </w:t>
      </w:r>
      <w:r w:rsidR="00763825">
        <w:rPr>
          <w:bCs/>
          <w:sz w:val="28"/>
          <w:szCs w:val="28"/>
        </w:rPr>
        <w:t>очень эффективной</w:t>
      </w:r>
      <w:proofErr w:type="gramStart"/>
      <w:r w:rsidR="00763825">
        <w:rPr>
          <w:bCs/>
          <w:sz w:val="28"/>
          <w:szCs w:val="28"/>
        </w:rPr>
        <w:t>.</w:t>
      </w:r>
      <w:proofErr w:type="gramEnd"/>
      <w:r w:rsidR="00763825">
        <w:rPr>
          <w:bCs/>
          <w:sz w:val="28"/>
          <w:szCs w:val="28"/>
        </w:rPr>
        <w:t xml:space="preserve"> </w:t>
      </w:r>
      <w:r w:rsidR="00B32A58">
        <w:rPr>
          <w:bCs/>
          <w:sz w:val="28"/>
          <w:szCs w:val="28"/>
        </w:rPr>
        <w:t xml:space="preserve"> </w:t>
      </w:r>
      <w:r w:rsidR="00D84112">
        <w:rPr>
          <w:bCs/>
          <w:sz w:val="28"/>
          <w:szCs w:val="28"/>
        </w:rPr>
        <w:t>\</w:t>
      </w:r>
      <w:proofErr w:type="gramStart"/>
      <w:r w:rsidR="00D84112">
        <w:rPr>
          <w:bCs/>
          <w:sz w:val="28"/>
          <w:szCs w:val="28"/>
        </w:rPr>
        <w:t>м</w:t>
      </w:r>
      <w:proofErr w:type="gramEnd"/>
      <w:r w:rsidR="00D84112">
        <w:rPr>
          <w:bCs/>
          <w:sz w:val="28"/>
          <w:szCs w:val="28"/>
        </w:rPr>
        <w:t>ы ее обязательно продолжим.</w:t>
      </w:r>
    </w:p>
    <w:p w:rsidR="00763825" w:rsidRDefault="00763825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763825" w:rsidRDefault="005757F3" w:rsidP="005757F3">
      <w:pPr>
        <w:pStyle w:val="a8"/>
        <w:spacing w:before="0" w:beforeAutospacing="0" w:after="0" w:afterAutospacing="0"/>
        <w:ind w:firstLine="709"/>
        <w:jc w:val="both"/>
      </w:pPr>
      <w:r>
        <w:t xml:space="preserve">Слайд </w:t>
      </w:r>
      <w:r w:rsidR="00461E84" w:rsidRPr="00763825">
        <w:t>1</w:t>
      </w:r>
      <w:r>
        <w:t>5</w:t>
      </w:r>
    </w:p>
    <w:p w:rsidR="00763825" w:rsidRPr="00763825" w:rsidRDefault="00763825" w:rsidP="005757F3">
      <w:pPr>
        <w:pStyle w:val="a8"/>
        <w:spacing w:before="0" w:beforeAutospacing="0" w:after="0" w:afterAutospacing="0"/>
        <w:ind w:firstLine="709"/>
        <w:jc w:val="both"/>
      </w:pPr>
      <w:r w:rsidRPr="00763825">
        <w:t>Обложка Стратегии. Основные параметры.</w:t>
      </w:r>
    </w:p>
    <w:p w:rsidR="00763825" w:rsidRDefault="00763825" w:rsidP="005757F3">
      <w:pPr>
        <w:ind w:firstLine="709"/>
        <w:jc w:val="both"/>
        <w:rPr>
          <w:sz w:val="28"/>
          <w:szCs w:val="28"/>
        </w:rPr>
      </w:pPr>
    </w:p>
    <w:p w:rsidR="0010192C" w:rsidRPr="0010192C" w:rsidRDefault="00777630" w:rsidP="005757F3">
      <w:pPr>
        <w:ind w:firstLine="709"/>
        <w:jc w:val="both"/>
        <w:rPr>
          <w:sz w:val="28"/>
          <w:szCs w:val="28"/>
        </w:rPr>
      </w:pPr>
      <w:r w:rsidRPr="0010192C">
        <w:rPr>
          <w:sz w:val="28"/>
          <w:szCs w:val="28"/>
        </w:rPr>
        <w:t>В прошлом году депутаты окружного Собрания утвердили Стратегию развития социально-экономического развития Ненецкого автономного округа до 2030 года. Работа над ней длилась долгое время, б</w:t>
      </w:r>
      <w:r w:rsidRPr="0010192C">
        <w:rPr>
          <w:iCs/>
          <w:sz w:val="28"/>
          <w:szCs w:val="28"/>
        </w:rPr>
        <w:t xml:space="preserve">ыло проведено много встреч депутатского корпуса с Администрацией НАО. В частности, по предложению парламентариев в документе учтены вопросы социально-экономического развития КМНС, проживающих в НАО. Будем </w:t>
      </w:r>
      <w:r w:rsidR="00763825">
        <w:rPr>
          <w:iCs/>
          <w:sz w:val="28"/>
          <w:szCs w:val="28"/>
        </w:rPr>
        <w:t>стремиться</w:t>
      </w:r>
      <w:r w:rsidRPr="0010192C">
        <w:rPr>
          <w:iCs/>
          <w:sz w:val="28"/>
          <w:szCs w:val="28"/>
        </w:rPr>
        <w:t>, что</w:t>
      </w:r>
      <w:r w:rsidR="00763825">
        <w:rPr>
          <w:iCs/>
          <w:sz w:val="28"/>
          <w:szCs w:val="28"/>
        </w:rPr>
        <w:t>бы</w:t>
      </w:r>
      <w:r w:rsidRPr="0010192C">
        <w:rPr>
          <w:iCs/>
          <w:sz w:val="28"/>
          <w:szCs w:val="28"/>
        </w:rPr>
        <w:t xml:space="preserve"> все запланированное </w:t>
      </w:r>
      <w:r w:rsidR="00763825">
        <w:rPr>
          <w:iCs/>
          <w:sz w:val="28"/>
          <w:szCs w:val="28"/>
        </w:rPr>
        <w:t>было реализовано</w:t>
      </w:r>
      <w:r w:rsidRPr="0010192C">
        <w:rPr>
          <w:iCs/>
          <w:sz w:val="28"/>
          <w:szCs w:val="28"/>
        </w:rPr>
        <w:t xml:space="preserve"> и послужи</w:t>
      </w:r>
      <w:r w:rsidR="00763825">
        <w:rPr>
          <w:iCs/>
          <w:sz w:val="28"/>
          <w:szCs w:val="28"/>
        </w:rPr>
        <w:t>ло</w:t>
      </w:r>
      <w:r w:rsidRPr="0010192C">
        <w:rPr>
          <w:iCs/>
          <w:sz w:val="28"/>
          <w:szCs w:val="28"/>
        </w:rPr>
        <w:t xml:space="preserve"> улучшению качества жизни и благосостояния жителей округа</w:t>
      </w:r>
      <w:r w:rsidRPr="0010192C">
        <w:rPr>
          <w:sz w:val="28"/>
          <w:szCs w:val="28"/>
        </w:rPr>
        <w:t>.</w:t>
      </w:r>
    </w:p>
    <w:p w:rsidR="00763825" w:rsidRDefault="00763825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828F8" w:rsidRPr="00A97D4F" w:rsidRDefault="00F828F8" w:rsidP="005757F3">
      <w:pPr>
        <w:ind w:firstLine="709"/>
        <w:jc w:val="center"/>
        <w:rPr>
          <w:b/>
          <w:sz w:val="28"/>
          <w:szCs w:val="28"/>
          <w:highlight w:val="cyan"/>
        </w:rPr>
      </w:pPr>
    </w:p>
    <w:p w:rsidR="00461E84" w:rsidRPr="00AB357E" w:rsidRDefault="005757F3" w:rsidP="005757F3">
      <w:pPr>
        <w:pStyle w:val="a8"/>
        <w:spacing w:before="0" w:beforeAutospacing="0" w:after="0" w:afterAutospacing="0"/>
        <w:ind w:firstLine="709"/>
        <w:jc w:val="both"/>
      </w:pPr>
      <w:r w:rsidRPr="00AB357E">
        <w:t xml:space="preserve">Слайд </w:t>
      </w:r>
      <w:r w:rsidR="00D31933" w:rsidRPr="00AB357E">
        <w:t>1</w:t>
      </w:r>
      <w:r w:rsidRPr="00AB357E">
        <w:t>6</w:t>
      </w:r>
    </w:p>
    <w:p w:rsidR="00020990" w:rsidRPr="00AB357E" w:rsidRDefault="00AB357E" w:rsidP="005757F3">
      <w:pPr>
        <w:pStyle w:val="a8"/>
        <w:spacing w:before="0" w:beforeAutospacing="0" w:after="0" w:afterAutospacing="0"/>
        <w:ind w:firstLine="709"/>
        <w:jc w:val="both"/>
      </w:pPr>
      <w:r w:rsidRPr="00AB357E">
        <w:t>Статистика работы ПАСЗР.</w:t>
      </w:r>
    </w:p>
    <w:p w:rsidR="00AB357E" w:rsidRDefault="00AB357E" w:rsidP="005757F3">
      <w:pPr>
        <w:ind w:firstLine="709"/>
        <w:jc w:val="both"/>
        <w:rPr>
          <w:sz w:val="28"/>
          <w:szCs w:val="28"/>
        </w:rPr>
      </w:pPr>
    </w:p>
    <w:p w:rsidR="002F105D" w:rsidRPr="00F304CE" w:rsidRDefault="00456AEE" w:rsidP="005757F3">
      <w:pPr>
        <w:ind w:firstLine="709"/>
        <w:jc w:val="both"/>
        <w:rPr>
          <w:sz w:val="28"/>
          <w:szCs w:val="28"/>
        </w:rPr>
      </w:pPr>
      <w:r w:rsidRPr="00F304CE">
        <w:rPr>
          <w:sz w:val="28"/>
          <w:szCs w:val="28"/>
        </w:rPr>
        <w:t>В 2019</w:t>
      </w:r>
      <w:r w:rsidR="002F105D" w:rsidRPr="00F304CE">
        <w:rPr>
          <w:sz w:val="28"/>
          <w:szCs w:val="28"/>
        </w:rPr>
        <w:t xml:space="preserve"> году продолжено сотрудничество окружного парламента с законодательными (представительными) органами государственной власти Северо-Запада России в рамках ПАСЗР.</w:t>
      </w:r>
    </w:p>
    <w:p w:rsidR="00A97D4F" w:rsidRPr="00F304CE" w:rsidRDefault="002F105D" w:rsidP="005757F3">
      <w:pPr>
        <w:ind w:firstLine="709"/>
        <w:jc w:val="both"/>
        <w:rPr>
          <w:sz w:val="28"/>
          <w:szCs w:val="28"/>
        </w:rPr>
      </w:pPr>
      <w:r w:rsidRPr="00F304CE">
        <w:rPr>
          <w:sz w:val="28"/>
          <w:szCs w:val="28"/>
        </w:rPr>
        <w:t xml:space="preserve">Депутаты приняли участие </w:t>
      </w:r>
      <w:r w:rsidRPr="00AB357E">
        <w:rPr>
          <w:sz w:val="28"/>
          <w:szCs w:val="28"/>
        </w:rPr>
        <w:t xml:space="preserve">в </w:t>
      </w:r>
      <w:r w:rsidR="00AB357E" w:rsidRPr="00AB357E">
        <w:rPr>
          <w:sz w:val="28"/>
          <w:szCs w:val="28"/>
        </w:rPr>
        <w:t>двух</w:t>
      </w:r>
      <w:r w:rsidRPr="00AB357E">
        <w:rPr>
          <w:sz w:val="28"/>
          <w:szCs w:val="28"/>
        </w:rPr>
        <w:t xml:space="preserve"> конференциях</w:t>
      </w:r>
      <w:r w:rsidRPr="00F304CE">
        <w:rPr>
          <w:sz w:val="28"/>
          <w:szCs w:val="28"/>
        </w:rPr>
        <w:t xml:space="preserve"> ПАСЗР</w:t>
      </w:r>
      <w:r w:rsidR="00456AEE" w:rsidRPr="00F304CE">
        <w:rPr>
          <w:sz w:val="28"/>
          <w:szCs w:val="28"/>
        </w:rPr>
        <w:t>.</w:t>
      </w:r>
      <w:r w:rsidR="00A97D4F" w:rsidRPr="00F304CE">
        <w:rPr>
          <w:sz w:val="28"/>
          <w:szCs w:val="28"/>
        </w:rPr>
        <w:t xml:space="preserve"> </w:t>
      </w:r>
      <w:proofErr w:type="gramStart"/>
      <w:r w:rsidR="00652E2D" w:rsidRPr="00F304CE">
        <w:rPr>
          <w:sz w:val="28"/>
          <w:szCs w:val="28"/>
        </w:rPr>
        <w:t>Также в 201</w:t>
      </w:r>
      <w:r w:rsidR="00456AEE" w:rsidRPr="00F304CE">
        <w:rPr>
          <w:sz w:val="28"/>
          <w:szCs w:val="28"/>
        </w:rPr>
        <w:t>9</w:t>
      </w:r>
      <w:r w:rsidRPr="00F304CE">
        <w:rPr>
          <w:sz w:val="28"/>
          <w:szCs w:val="28"/>
        </w:rPr>
        <w:t xml:space="preserve"> году состоялись заседания постоянных комитетов ПАСЗР </w:t>
      </w:r>
      <w:r w:rsidR="00A97D4F" w:rsidRPr="00F304CE">
        <w:rPr>
          <w:sz w:val="28"/>
          <w:szCs w:val="28"/>
        </w:rPr>
        <w:t xml:space="preserve">по вопросам местного самоуправления, по образованию, науке и высшей школе, по делам Севера и малочисленных народов, по социальной политике, по аграрной политике и </w:t>
      </w:r>
      <w:proofErr w:type="spellStart"/>
      <w:r w:rsidR="00A97D4F" w:rsidRPr="00F304CE">
        <w:rPr>
          <w:sz w:val="28"/>
          <w:szCs w:val="28"/>
        </w:rPr>
        <w:t>рыбохозяйственному</w:t>
      </w:r>
      <w:proofErr w:type="spellEnd"/>
      <w:r w:rsidR="00A97D4F" w:rsidRPr="00F304CE">
        <w:rPr>
          <w:sz w:val="28"/>
          <w:szCs w:val="28"/>
        </w:rPr>
        <w:t xml:space="preserve"> комплексу, по правовым вопросам, по природным ресурсам и природопользованию, по экологии, по культурной политике и туризму, по экономической политике и бюджетным вопросам, по межпарламентскому сотрудничеству.</w:t>
      </w:r>
      <w:proofErr w:type="gramEnd"/>
    </w:p>
    <w:p w:rsidR="002F105D" w:rsidRPr="00F304CE" w:rsidRDefault="00652E2D" w:rsidP="005757F3">
      <w:pPr>
        <w:ind w:firstLine="709"/>
        <w:jc w:val="both"/>
        <w:rPr>
          <w:sz w:val="28"/>
          <w:szCs w:val="28"/>
        </w:rPr>
      </w:pPr>
      <w:r w:rsidRPr="00F304CE">
        <w:rPr>
          <w:sz w:val="28"/>
          <w:szCs w:val="28"/>
        </w:rPr>
        <w:lastRenderedPageBreak/>
        <w:t xml:space="preserve">По итогам обсуждения парламентарии </w:t>
      </w:r>
      <w:proofErr w:type="spellStart"/>
      <w:r w:rsidRPr="00F304CE">
        <w:rPr>
          <w:sz w:val="28"/>
          <w:szCs w:val="28"/>
        </w:rPr>
        <w:t>Северо-Запада</w:t>
      </w:r>
      <w:proofErr w:type="spellEnd"/>
      <w:r w:rsidRPr="00F304CE">
        <w:rPr>
          <w:sz w:val="28"/>
          <w:szCs w:val="28"/>
        </w:rPr>
        <w:t xml:space="preserve"> </w:t>
      </w:r>
      <w:r w:rsidR="00456AEE" w:rsidRPr="00F304CE">
        <w:rPr>
          <w:sz w:val="28"/>
          <w:szCs w:val="28"/>
        </w:rPr>
        <w:t xml:space="preserve">выходят с законодательными </w:t>
      </w:r>
      <w:r w:rsidRPr="00F304CE">
        <w:rPr>
          <w:sz w:val="28"/>
          <w:szCs w:val="28"/>
        </w:rPr>
        <w:t>инициатив</w:t>
      </w:r>
      <w:r w:rsidR="00456AEE" w:rsidRPr="00F304CE">
        <w:rPr>
          <w:sz w:val="28"/>
          <w:szCs w:val="28"/>
        </w:rPr>
        <w:t>ами и обращениями</w:t>
      </w:r>
      <w:r w:rsidRPr="00F304CE">
        <w:rPr>
          <w:sz w:val="28"/>
          <w:szCs w:val="28"/>
        </w:rPr>
        <w:t xml:space="preserve"> в адрес Госдумы и Правительства РФ.</w:t>
      </w:r>
      <w:r w:rsidR="0010192C" w:rsidRPr="00F304CE">
        <w:rPr>
          <w:sz w:val="28"/>
          <w:szCs w:val="28"/>
        </w:rPr>
        <w:t xml:space="preserve"> В ноябре 2019 года на конференции в Вологде ненецкие парламентарии выступили с двумя обращениями – о включении в перечень профессий и специальностей среднего профессионального образования специальность «Учитель (преподаватель) родного языка» и </w:t>
      </w:r>
      <w:r w:rsidR="00F304CE" w:rsidRPr="00F304CE">
        <w:rPr>
          <w:sz w:val="28"/>
          <w:szCs w:val="28"/>
        </w:rPr>
        <w:t xml:space="preserve">о совершенствовании госгарантий </w:t>
      </w:r>
      <w:r w:rsidR="0010192C" w:rsidRPr="00F304CE">
        <w:rPr>
          <w:sz w:val="28"/>
          <w:szCs w:val="28"/>
        </w:rPr>
        <w:t>работник</w:t>
      </w:r>
      <w:r w:rsidR="00F304CE" w:rsidRPr="00F304CE">
        <w:rPr>
          <w:sz w:val="28"/>
          <w:szCs w:val="28"/>
        </w:rPr>
        <w:t xml:space="preserve">ам </w:t>
      </w:r>
      <w:r w:rsidR="0010192C" w:rsidRPr="00F304CE">
        <w:rPr>
          <w:sz w:val="28"/>
          <w:szCs w:val="28"/>
        </w:rPr>
        <w:t>полярных гидрометеороло</w:t>
      </w:r>
      <w:r w:rsidR="00F304CE" w:rsidRPr="00F304CE">
        <w:rPr>
          <w:sz w:val="28"/>
          <w:szCs w:val="28"/>
        </w:rPr>
        <w:t xml:space="preserve">гических станций, в том числе повышения зарплаты. </w:t>
      </w:r>
      <w:r w:rsidR="00D84112">
        <w:rPr>
          <w:sz w:val="28"/>
          <w:szCs w:val="28"/>
        </w:rPr>
        <w:t xml:space="preserve"> В марте в Нарьян-Маре состоится Президиум Парламентской ассоциации, на который мы будем использовать для поддержки интересов жителей Ненецкого автономного округа.</w:t>
      </w:r>
    </w:p>
    <w:p w:rsidR="00F304CE" w:rsidRPr="00F304CE" w:rsidRDefault="00F304CE" w:rsidP="005757F3">
      <w:pPr>
        <w:ind w:firstLine="709"/>
        <w:jc w:val="both"/>
        <w:rPr>
          <w:sz w:val="28"/>
          <w:szCs w:val="28"/>
        </w:rPr>
      </w:pPr>
    </w:p>
    <w:p w:rsidR="00461E84" w:rsidRDefault="005757F3" w:rsidP="005757F3">
      <w:pPr>
        <w:pStyle w:val="a8"/>
        <w:spacing w:before="0" w:beforeAutospacing="0" w:after="0" w:afterAutospacing="0"/>
        <w:ind w:firstLine="709"/>
        <w:jc w:val="both"/>
      </w:pPr>
      <w:r w:rsidRPr="00020990">
        <w:t xml:space="preserve">Слайд </w:t>
      </w:r>
      <w:r w:rsidR="00461E84" w:rsidRPr="00020990">
        <w:t>1</w:t>
      </w:r>
      <w:r w:rsidRPr="00020990">
        <w:t>7</w:t>
      </w:r>
    </w:p>
    <w:p w:rsidR="00AB357E" w:rsidRPr="00020990" w:rsidRDefault="00AB357E" w:rsidP="005757F3">
      <w:pPr>
        <w:pStyle w:val="a8"/>
        <w:spacing w:before="0" w:beforeAutospacing="0" w:after="0" w:afterAutospacing="0"/>
        <w:ind w:firstLine="709"/>
        <w:jc w:val="both"/>
      </w:pPr>
      <w:r>
        <w:t>Фотографии</w:t>
      </w:r>
    </w:p>
    <w:p w:rsidR="00020990" w:rsidRDefault="00020990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7D4F" w:rsidRPr="0010192C" w:rsidRDefault="00A97D4F" w:rsidP="005757F3">
      <w:pPr>
        <w:ind w:firstLine="851"/>
        <w:jc w:val="both"/>
        <w:rPr>
          <w:sz w:val="28"/>
          <w:szCs w:val="28"/>
        </w:rPr>
      </w:pPr>
      <w:r w:rsidRPr="00F304CE">
        <w:rPr>
          <w:sz w:val="28"/>
          <w:szCs w:val="28"/>
        </w:rPr>
        <w:t>При Собрании депутатов осуществляет свою де</w:t>
      </w:r>
      <w:r w:rsidRPr="0010192C">
        <w:rPr>
          <w:sz w:val="28"/>
          <w:szCs w:val="28"/>
        </w:rPr>
        <w:t>ятельность Общественная молодежная палата. Это уже девятый состав, молодые люди за год успели организовать и принять участие в 45 мероприятиях.</w:t>
      </w:r>
    </w:p>
    <w:p w:rsidR="00A97D4F" w:rsidRPr="0010192C" w:rsidRDefault="00A97D4F" w:rsidP="005757F3">
      <w:pPr>
        <w:ind w:firstLine="851"/>
        <w:jc w:val="both"/>
        <w:rPr>
          <w:sz w:val="28"/>
          <w:szCs w:val="28"/>
        </w:rPr>
      </w:pPr>
      <w:r w:rsidRPr="0010192C">
        <w:rPr>
          <w:sz w:val="28"/>
          <w:szCs w:val="28"/>
        </w:rPr>
        <w:t xml:space="preserve">Проведены мероприятия, посвященные 25-летию Собрания депутатов НАО, в их числе - два конкурса детских художественных и фотографических работ. Лучшие произведения выставлялись в КДЦ «Арктика» и региональном парламенте. В дальнейшем эти конкурсы получили и практическое развитие – молодежный парламент организовал перед Новым годом первый в округе благотворительный аукцион, лотами которого выступили лучшие художественные произведения. </w:t>
      </w:r>
    </w:p>
    <w:p w:rsidR="00A97D4F" w:rsidRDefault="00A97D4F" w:rsidP="005757F3">
      <w:pPr>
        <w:ind w:firstLine="851"/>
        <w:jc w:val="both"/>
        <w:rPr>
          <w:sz w:val="28"/>
          <w:szCs w:val="28"/>
        </w:rPr>
      </w:pPr>
      <w:r w:rsidRPr="0010192C">
        <w:rPr>
          <w:sz w:val="28"/>
          <w:szCs w:val="28"/>
        </w:rPr>
        <w:t xml:space="preserve">Одним из главных результатов общей работы молодежной палаты и окружного Собрания считаю внесение изменения в  действующую редакцию закона «Об образовании в Ненецком автономном округе». Поправкой предусмотрена дополнительная мера социальной поддержки в виде ежемесячной денежной компенсации расходов по найму жилого помещения за счет средств бюджета работникам профессиональных образовательных организаций. </w:t>
      </w:r>
    </w:p>
    <w:p w:rsidR="005757F3" w:rsidRDefault="005757F3" w:rsidP="005757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F105D" w:rsidRPr="00732A58" w:rsidRDefault="002F105D" w:rsidP="005757F3">
      <w:pPr>
        <w:jc w:val="center"/>
        <w:rPr>
          <w:sz w:val="28"/>
          <w:szCs w:val="28"/>
        </w:rPr>
      </w:pPr>
      <w:r w:rsidRPr="00732A58">
        <w:rPr>
          <w:sz w:val="28"/>
          <w:szCs w:val="28"/>
        </w:rPr>
        <w:t>Уважаемые коллеги!</w:t>
      </w:r>
    </w:p>
    <w:p w:rsidR="008D5887" w:rsidRDefault="008D5887" w:rsidP="006A19F1">
      <w:pPr>
        <w:ind w:firstLine="709"/>
        <w:jc w:val="both"/>
        <w:rPr>
          <w:sz w:val="28"/>
          <w:szCs w:val="28"/>
        </w:rPr>
      </w:pPr>
    </w:p>
    <w:p w:rsidR="00B43517" w:rsidRDefault="008D5887" w:rsidP="006A1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явно видно, что наступивший год будет очень напряженный и ответственный. 9 мая весь наш многонациональный народ будет отмечать 75-ю годовщину победы над фаши</w:t>
      </w:r>
      <w:r w:rsidR="00B43517">
        <w:rPr>
          <w:sz w:val="28"/>
          <w:szCs w:val="28"/>
        </w:rPr>
        <w:t>стскими захватчиками в Великой Отечественн</w:t>
      </w:r>
      <w:r>
        <w:rPr>
          <w:sz w:val="28"/>
          <w:szCs w:val="28"/>
        </w:rPr>
        <w:t xml:space="preserve">ой войне, итоги которой </w:t>
      </w:r>
      <w:r w:rsidR="00B43517">
        <w:rPr>
          <w:sz w:val="28"/>
          <w:szCs w:val="28"/>
        </w:rPr>
        <w:t xml:space="preserve">недруги России пытаются переписать. Этого нельзя допускать, а подрастающие поколения должны знать правду о героях, отстоявших право россиян на жизнь и процветание.  И нам нужно будет проявить особую заботу о ветеранах войны. </w:t>
      </w:r>
    </w:p>
    <w:p w:rsidR="00D60C61" w:rsidRPr="00732A58" w:rsidRDefault="006A19F1" w:rsidP="006A19F1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 xml:space="preserve">Направлений работы очень много, </w:t>
      </w:r>
      <w:r>
        <w:rPr>
          <w:sz w:val="28"/>
          <w:szCs w:val="28"/>
        </w:rPr>
        <w:t xml:space="preserve"> всем органам власти требуется интенсивно работать над выполнением национальных и региональных проектов, новыми задачами, поставленными Президентом Владимиром </w:t>
      </w:r>
      <w:r>
        <w:rPr>
          <w:sz w:val="28"/>
          <w:szCs w:val="28"/>
        </w:rPr>
        <w:lastRenderedPageBreak/>
        <w:t xml:space="preserve">Путиным в Послании </w:t>
      </w:r>
      <w:r w:rsidRPr="00732A58">
        <w:rPr>
          <w:sz w:val="28"/>
          <w:szCs w:val="28"/>
        </w:rPr>
        <w:t>Федеральному Собранию</w:t>
      </w:r>
      <w:r>
        <w:rPr>
          <w:sz w:val="28"/>
          <w:szCs w:val="28"/>
        </w:rPr>
        <w:t xml:space="preserve">.  Наши устремления направлены на улучшение условий жизни жителей Ненецкого автономного округа, повышения уровня жизни северян. Мы должны серьезно работать над </w:t>
      </w:r>
      <w:r w:rsidRPr="00732A58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ем</w:t>
      </w:r>
      <w:r w:rsidRPr="00732A58">
        <w:rPr>
          <w:sz w:val="28"/>
          <w:szCs w:val="28"/>
        </w:rPr>
        <w:t xml:space="preserve"> регионального законодательства с учетом </w:t>
      </w:r>
      <w:r>
        <w:rPr>
          <w:sz w:val="28"/>
          <w:szCs w:val="28"/>
        </w:rPr>
        <w:t xml:space="preserve">вызовов, сегодняшнего дня. </w:t>
      </w:r>
    </w:p>
    <w:p w:rsidR="000C5FA8" w:rsidRPr="00732A58" w:rsidRDefault="00B43517" w:rsidP="00575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Залог успешной эффективной и результативной работы - принципиальное обсуждение проблем, совместная выработка решений и активные согласованные действия по их реализации, </w:t>
      </w:r>
      <w:r w:rsidR="000C5FA8" w:rsidRPr="00732A58">
        <w:rPr>
          <w:sz w:val="28"/>
          <w:szCs w:val="28"/>
        </w:rPr>
        <w:t>независимо от политических взглядов</w:t>
      </w:r>
      <w:r>
        <w:rPr>
          <w:sz w:val="28"/>
          <w:szCs w:val="28"/>
        </w:rPr>
        <w:t>,</w:t>
      </w:r>
      <w:r w:rsidR="000C5FA8" w:rsidRPr="00732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благо </w:t>
      </w:r>
      <w:r w:rsidR="000C5FA8" w:rsidRPr="00732A58">
        <w:rPr>
          <w:sz w:val="28"/>
          <w:szCs w:val="28"/>
        </w:rPr>
        <w:t>интерес</w:t>
      </w:r>
      <w:r>
        <w:rPr>
          <w:sz w:val="28"/>
          <w:szCs w:val="28"/>
        </w:rPr>
        <w:t>ов</w:t>
      </w:r>
      <w:r w:rsidR="000C5FA8" w:rsidRPr="00732A58">
        <w:rPr>
          <w:sz w:val="28"/>
          <w:szCs w:val="28"/>
        </w:rPr>
        <w:t xml:space="preserve"> людей</w:t>
      </w:r>
      <w:r>
        <w:rPr>
          <w:sz w:val="28"/>
          <w:szCs w:val="28"/>
        </w:rPr>
        <w:t>, в целях</w:t>
      </w:r>
      <w:r w:rsidR="00732A58" w:rsidRPr="00732A58">
        <w:rPr>
          <w:sz w:val="28"/>
          <w:szCs w:val="28"/>
        </w:rPr>
        <w:t xml:space="preserve"> </w:t>
      </w:r>
      <w:r w:rsidR="00D60C61" w:rsidRPr="00732A58">
        <w:rPr>
          <w:sz w:val="28"/>
          <w:szCs w:val="28"/>
        </w:rPr>
        <w:t>социально-экономическо</w:t>
      </w:r>
      <w:r>
        <w:rPr>
          <w:sz w:val="28"/>
          <w:szCs w:val="28"/>
        </w:rPr>
        <w:t>го</w:t>
      </w:r>
      <w:r w:rsidR="00D60C61" w:rsidRPr="00732A58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D60C61" w:rsidRPr="00732A58">
        <w:rPr>
          <w:sz w:val="28"/>
          <w:szCs w:val="28"/>
        </w:rPr>
        <w:t xml:space="preserve"> Ненецкого округа.</w:t>
      </w:r>
    </w:p>
    <w:p w:rsidR="00732A58" w:rsidRDefault="00732A58" w:rsidP="005757F3">
      <w:pPr>
        <w:ind w:firstLine="709"/>
        <w:jc w:val="both"/>
        <w:rPr>
          <w:sz w:val="28"/>
          <w:szCs w:val="28"/>
        </w:rPr>
      </w:pPr>
      <w:r w:rsidRPr="00732A58">
        <w:rPr>
          <w:sz w:val="28"/>
          <w:szCs w:val="28"/>
        </w:rPr>
        <w:t>Благодарю за внимание.</w:t>
      </w:r>
    </w:p>
    <w:sectPr w:rsidR="00732A58" w:rsidSect="00E0484E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83" w:rsidRDefault="00DC7F83" w:rsidP="00FB7AEA">
      <w:r>
        <w:separator/>
      </w:r>
    </w:p>
  </w:endnote>
  <w:endnote w:type="continuationSeparator" w:id="0">
    <w:p w:rsidR="00DC7F83" w:rsidRDefault="00DC7F83" w:rsidP="00FB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B7" w:rsidRDefault="00576080" w:rsidP="00E048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5A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5AB7">
      <w:rPr>
        <w:rStyle w:val="a5"/>
        <w:noProof/>
      </w:rPr>
      <w:t>3</w:t>
    </w:r>
    <w:r>
      <w:rPr>
        <w:rStyle w:val="a5"/>
      </w:rPr>
      <w:fldChar w:fldCharType="end"/>
    </w:r>
  </w:p>
  <w:p w:rsidR="00A45AB7" w:rsidRDefault="00A45AB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B7" w:rsidRDefault="00576080" w:rsidP="00E048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5A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D25">
      <w:rPr>
        <w:rStyle w:val="a5"/>
        <w:noProof/>
      </w:rPr>
      <w:t>8</w:t>
    </w:r>
    <w:r>
      <w:rPr>
        <w:rStyle w:val="a5"/>
      </w:rPr>
      <w:fldChar w:fldCharType="end"/>
    </w:r>
  </w:p>
  <w:p w:rsidR="00A45AB7" w:rsidRDefault="00A45A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83" w:rsidRDefault="00DC7F83" w:rsidP="00FB7AEA">
      <w:r>
        <w:separator/>
      </w:r>
    </w:p>
  </w:footnote>
  <w:footnote w:type="continuationSeparator" w:id="0">
    <w:p w:rsidR="00DC7F83" w:rsidRDefault="00DC7F83" w:rsidP="00FB7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08C0"/>
    <w:multiLevelType w:val="hybridMultilevel"/>
    <w:tmpl w:val="3990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15A87"/>
    <w:multiLevelType w:val="hybridMultilevel"/>
    <w:tmpl w:val="03F8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E4B"/>
    <w:multiLevelType w:val="hybridMultilevel"/>
    <w:tmpl w:val="530E8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963CF"/>
    <w:multiLevelType w:val="hybridMultilevel"/>
    <w:tmpl w:val="B2A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84E"/>
    <w:rsid w:val="00010551"/>
    <w:rsid w:val="000172F2"/>
    <w:rsid w:val="00020990"/>
    <w:rsid w:val="0003291B"/>
    <w:rsid w:val="00050680"/>
    <w:rsid w:val="00050D3B"/>
    <w:rsid w:val="00051885"/>
    <w:rsid w:val="0009565A"/>
    <w:rsid w:val="000B254D"/>
    <w:rsid w:val="000C0AF2"/>
    <w:rsid w:val="000C3918"/>
    <w:rsid w:val="000C5FA8"/>
    <w:rsid w:val="000D1CAB"/>
    <w:rsid w:val="000E2C40"/>
    <w:rsid w:val="000F33AA"/>
    <w:rsid w:val="000F7543"/>
    <w:rsid w:val="0010192C"/>
    <w:rsid w:val="00102098"/>
    <w:rsid w:val="00113B15"/>
    <w:rsid w:val="00117822"/>
    <w:rsid w:val="0012641C"/>
    <w:rsid w:val="001313CD"/>
    <w:rsid w:val="001354B6"/>
    <w:rsid w:val="00140E34"/>
    <w:rsid w:val="00144130"/>
    <w:rsid w:val="00144413"/>
    <w:rsid w:val="00161519"/>
    <w:rsid w:val="00172450"/>
    <w:rsid w:val="00177211"/>
    <w:rsid w:val="001A5326"/>
    <w:rsid w:val="001B3D3B"/>
    <w:rsid w:val="001B5192"/>
    <w:rsid w:val="001B6EAB"/>
    <w:rsid w:val="001D0C60"/>
    <w:rsid w:val="001E2822"/>
    <w:rsid w:val="001F0ED1"/>
    <w:rsid w:val="0020586C"/>
    <w:rsid w:val="002102D9"/>
    <w:rsid w:val="002129AC"/>
    <w:rsid w:val="002356BB"/>
    <w:rsid w:val="00235C8F"/>
    <w:rsid w:val="0023625F"/>
    <w:rsid w:val="00243C3C"/>
    <w:rsid w:val="00243FC5"/>
    <w:rsid w:val="00262AB4"/>
    <w:rsid w:val="002721BA"/>
    <w:rsid w:val="00273A80"/>
    <w:rsid w:val="00282E1D"/>
    <w:rsid w:val="00292586"/>
    <w:rsid w:val="002955EF"/>
    <w:rsid w:val="002974F2"/>
    <w:rsid w:val="002A3511"/>
    <w:rsid w:val="002B1D25"/>
    <w:rsid w:val="002B2119"/>
    <w:rsid w:val="002B4989"/>
    <w:rsid w:val="002C639C"/>
    <w:rsid w:val="002D739C"/>
    <w:rsid w:val="002F0128"/>
    <w:rsid w:val="002F105D"/>
    <w:rsid w:val="003266EA"/>
    <w:rsid w:val="00353FF1"/>
    <w:rsid w:val="003627A1"/>
    <w:rsid w:val="0037738A"/>
    <w:rsid w:val="003908AD"/>
    <w:rsid w:val="003A5756"/>
    <w:rsid w:val="003A5DA5"/>
    <w:rsid w:val="003A6C5D"/>
    <w:rsid w:val="003C1A20"/>
    <w:rsid w:val="003C54FA"/>
    <w:rsid w:val="003C6C60"/>
    <w:rsid w:val="003D0B0C"/>
    <w:rsid w:val="003F7837"/>
    <w:rsid w:val="00402B6B"/>
    <w:rsid w:val="004146A1"/>
    <w:rsid w:val="00442A8B"/>
    <w:rsid w:val="00446B3E"/>
    <w:rsid w:val="00447699"/>
    <w:rsid w:val="004535A0"/>
    <w:rsid w:val="00455E01"/>
    <w:rsid w:val="00456AEE"/>
    <w:rsid w:val="00456BFC"/>
    <w:rsid w:val="00461E84"/>
    <w:rsid w:val="004678F8"/>
    <w:rsid w:val="00471638"/>
    <w:rsid w:val="00471B5F"/>
    <w:rsid w:val="00477E06"/>
    <w:rsid w:val="004900D4"/>
    <w:rsid w:val="004D7D84"/>
    <w:rsid w:val="004E5E84"/>
    <w:rsid w:val="004E72C6"/>
    <w:rsid w:val="00505AAC"/>
    <w:rsid w:val="00507C97"/>
    <w:rsid w:val="0052573C"/>
    <w:rsid w:val="005540E7"/>
    <w:rsid w:val="00573809"/>
    <w:rsid w:val="005757F3"/>
    <w:rsid w:val="00576080"/>
    <w:rsid w:val="00580FC3"/>
    <w:rsid w:val="00585A98"/>
    <w:rsid w:val="00586721"/>
    <w:rsid w:val="005B6B5F"/>
    <w:rsid w:val="005C480B"/>
    <w:rsid w:val="005E3F6F"/>
    <w:rsid w:val="005E6DDB"/>
    <w:rsid w:val="00602545"/>
    <w:rsid w:val="006029A2"/>
    <w:rsid w:val="00602E61"/>
    <w:rsid w:val="00612BC0"/>
    <w:rsid w:val="00617A1C"/>
    <w:rsid w:val="00636BB3"/>
    <w:rsid w:val="00652E2D"/>
    <w:rsid w:val="006613F4"/>
    <w:rsid w:val="00674289"/>
    <w:rsid w:val="00692976"/>
    <w:rsid w:val="00692A63"/>
    <w:rsid w:val="006A0BCF"/>
    <w:rsid w:val="006A19F1"/>
    <w:rsid w:val="006A596B"/>
    <w:rsid w:val="006B37E1"/>
    <w:rsid w:val="006C4780"/>
    <w:rsid w:val="00700866"/>
    <w:rsid w:val="00704269"/>
    <w:rsid w:val="00716ED9"/>
    <w:rsid w:val="00730758"/>
    <w:rsid w:val="00732A58"/>
    <w:rsid w:val="007421B2"/>
    <w:rsid w:val="007460C1"/>
    <w:rsid w:val="00747644"/>
    <w:rsid w:val="00752502"/>
    <w:rsid w:val="00763825"/>
    <w:rsid w:val="00764643"/>
    <w:rsid w:val="007675A0"/>
    <w:rsid w:val="00777630"/>
    <w:rsid w:val="00791219"/>
    <w:rsid w:val="007A02EF"/>
    <w:rsid w:val="007A4D1E"/>
    <w:rsid w:val="007A68E2"/>
    <w:rsid w:val="007B0CAF"/>
    <w:rsid w:val="007B1900"/>
    <w:rsid w:val="007B4CA6"/>
    <w:rsid w:val="007B50F9"/>
    <w:rsid w:val="007B6C83"/>
    <w:rsid w:val="007C06AB"/>
    <w:rsid w:val="007D3296"/>
    <w:rsid w:val="007F335F"/>
    <w:rsid w:val="007F63F7"/>
    <w:rsid w:val="00803CBD"/>
    <w:rsid w:val="00803E85"/>
    <w:rsid w:val="00812B0C"/>
    <w:rsid w:val="00820135"/>
    <w:rsid w:val="00820CD9"/>
    <w:rsid w:val="00825D50"/>
    <w:rsid w:val="00835AE8"/>
    <w:rsid w:val="00843CD4"/>
    <w:rsid w:val="008506C7"/>
    <w:rsid w:val="00863993"/>
    <w:rsid w:val="0087102E"/>
    <w:rsid w:val="00873D72"/>
    <w:rsid w:val="00885965"/>
    <w:rsid w:val="00886544"/>
    <w:rsid w:val="00895029"/>
    <w:rsid w:val="008B749F"/>
    <w:rsid w:val="008C5F82"/>
    <w:rsid w:val="008C74A9"/>
    <w:rsid w:val="008D5887"/>
    <w:rsid w:val="008E030C"/>
    <w:rsid w:val="008F5EC2"/>
    <w:rsid w:val="009048F9"/>
    <w:rsid w:val="009112CC"/>
    <w:rsid w:val="00913EC8"/>
    <w:rsid w:val="009156E2"/>
    <w:rsid w:val="00917820"/>
    <w:rsid w:val="00924529"/>
    <w:rsid w:val="00930BA0"/>
    <w:rsid w:val="00933B5C"/>
    <w:rsid w:val="00967080"/>
    <w:rsid w:val="00967F05"/>
    <w:rsid w:val="00975FEC"/>
    <w:rsid w:val="009862D3"/>
    <w:rsid w:val="00990516"/>
    <w:rsid w:val="00994604"/>
    <w:rsid w:val="00996E0C"/>
    <w:rsid w:val="00997B26"/>
    <w:rsid w:val="009A2872"/>
    <w:rsid w:val="009A49F4"/>
    <w:rsid w:val="009A56EE"/>
    <w:rsid w:val="009A5D11"/>
    <w:rsid w:val="009C3891"/>
    <w:rsid w:val="009C5827"/>
    <w:rsid w:val="009D7833"/>
    <w:rsid w:val="009E23AB"/>
    <w:rsid w:val="009E43D1"/>
    <w:rsid w:val="009F7FC6"/>
    <w:rsid w:val="00A038D6"/>
    <w:rsid w:val="00A1043A"/>
    <w:rsid w:val="00A44A4E"/>
    <w:rsid w:val="00A45AB7"/>
    <w:rsid w:val="00A50B74"/>
    <w:rsid w:val="00A54485"/>
    <w:rsid w:val="00A6051F"/>
    <w:rsid w:val="00A7362F"/>
    <w:rsid w:val="00A77153"/>
    <w:rsid w:val="00A77995"/>
    <w:rsid w:val="00A77AC2"/>
    <w:rsid w:val="00A8624E"/>
    <w:rsid w:val="00A9759D"/>
    <w:rsid w:val="00A97D4F"/>
    <w:rsid w:val="00AA638C"/>
    <w:rsid w:val="00AA69A3"/>
    <w:rsid w:val="00AB357E"/>
    <w:rsid w:val="00AC02D4"/>
    <w:rsid w:val="00AC06A9"/>
    <w:rsid w:val="00AC466B"/>
    <w:rsid w:val="00AD2C78"/>
    <w:rsid w:val="00AE415E"/>
    <w:rsid w:val="00AF4D8F"/>
    <w:rsid w:val="00AF6405"/>
    <w:rsid w:val="00B00C58"/>
    <w:rsid w:val="00B013BF"/>
    <w:rsid w:val="00B120AE"/>
    <w:rsid w:val="00B30A6F"/>
    <w:rsid w:val="00B32A58"/>
    <w:rsid w:val="00B40470"/>
    <w:rsid w:val="00B43517"/>
    <w:rsid w:val="00B46017"/>
    <w:rsid w:val="00B50179"/>
    <w:rsid w:val="00B5351D"/>
    <w:rsid w:val="00B67AC1"/>
    <w:rsid w:val="00B770EC"/>
    <w:rsid w:val="00B9278B"/>
    <w:rsid w:val="00BA7608"/>
    <w:rsid w:val="00BB3785"/>
    <w:rsid w:val="00BD0E0D"/>
    <w:rsid w:val="00BE1430"/>
    <w:rsid w:val="00C011D3"/>
    <w:rsid w:val="00C04220"/>
    <w:rsid w:val="00C105DE"/>
    <w:rsid w:val="00C163E7"/>
    <w:rsid w:val="00C25369"/>
    <w:rsid w:val="00C36EC0"/>
    <w:rsid w:val="00C4124C"/>
    <w:rsid w:val="00C507AB"/>
    <w:rsid w:val="00C70DC2"/>
    <w:rsid w:val="00C75CEE"/>
    <w:rsid w:val="00C85B35"/>
    <w:rsid w:val="00C87DE6"/>
    <w:rsid w:val="00C9499C"/>
    <w:rsid w:val="00CC1BD3"/>
    <w:rsid w:val="00CC7E43"/>
    <w:rsid w:val="00CD5F37"/>
    <w:rsid w:val="00CE1A87"/>
    <w:rsid w:val="00CE1AC9"/>
    <w:rsid w:val="00D107C4"/>
    <w:rsid w:val="00D15267"/>
    <w:rsid w:val="00D31933"/>
    <w:rsid w:val="00D32738"/>
    <w:rsid w:val="00D3684F"/>
    <w:rsid w:val="00D4308A"/>
    <w:rsid w:val="00D43ACF"/>
    <w:rsid w:val="00D46296"/>
    <w:rsid w:val="00D60C61"/>
    <w:rsid w:val="00D84112"/>
    <w:rsid w:val="00D90C2D"/>
    <w:rsid w:val="00D96D2D"/>
    <w:rsid w:val="00DC7F83"/>
    <w:rsid w:val="00DD4CB7"/>
    <w:rsid w:val="00DD68A7"/>
    <w:rsid w:val="00DF1FB6"/>
    <w:rsid w:val="00E019CA"/>
    <w:rsid w:val="00E0484E"/>
    <w:rsid w:val="00E348B8"/>
    <w:rsid w:val="00E370F0"/>
    <w:rsid w:val="00E72615"/>
    <w:rsid w:val="00E8338C"/>
    <w:rsid w:val="00E874F4"/>
    <w:rsid w:val="00E910FC"/>
    <w:rsid w:val="00EB741C"/>
    <w:rsid w:val="00EE535E"/>
    <w:rsid w:val="00EE5DC1"/>
    <w:rsid w:val="00F15D6A"/>
    <w:rsid w:val="00F304CE"/>
    <w:rsid w:val="00F354BB"/>
    <w:rsid w:val="00F46D31"/>
    <w:rsid w:val="00F61A4A"/>
    <w:rsid w:val="00F72C95"/>
    <w:rsid w:val="00F828F8"/>
    <w:rsid w:val="00F82C7A"/>
    <w:rsid w:val="00F93F84"/>
    <w:rsid w:val="00F95E37"/>
    <w:rsid w:val="00FB7AEA"/>
    <w:rsid w:val="00FC2520"/>
    <w:rsid w:val="00FE0462"/>
    <w:rsid w:val="00FE0ECE"/>
    <w:rsid w:val="00FE108D"/>
    <w:rsid w:val="00FF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156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4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04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0484E"/>
    <w:rPr>
      <w:rFonts w:cs="Times New Roman"/>
    </w:rPr>
  </w:style>
  <w:style w:type="paragraph" w:styleId="a6">
    <w:name w:val="Body Text"/>
    <w:basedOn w:val="a"/>
    <w:link w:val="a7"/>
    <w:rsid w:val="00E0484E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E04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basedOn w:val="a"/>
    <w:rsid w:val="00E0484E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8">
    <w:name w:val="Normal (Web)"/>
    <w:basedOn w:val="a"/>
    <w:uiPriority w:val="99"/>
    <w:unhideWhenUsed/>
    <w:rsid w:val="00A44A4E"/>
    <w:pPr>
      <w:spacing w:before="100" w:beforeAutospacing="1" w:after="100" w:afterAutospacing="1"/>
    </w:pPr>
  </w:style>
  <w:style w:type="paragraph" w:customStyle="1" w:styleId="12">
    <w:name w:val="1.2 Название закона"/>
    <w:basedOn w:val="a"/>
    <w:next w:val="a"/>
    <w:rsid w:val="007A68E2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FE0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B3D3B"/>
    <w:rPr>
      <w:b/>
      <w:bCs/>
    </w:rPr>
  </w:style>
  <w:style w:type="paragraph" w:customStyle="1" w:styleId="p">
    <w:name w:val="p"/>
    <w:basedOn w:val="a"/>
    <w:rsid w:val="000E2C40"/>
    <w:pPr>
      <w:spacing w:before="100" w:beforeAutospacing="1" w:after="100" w:afterAutospacing="1"/>
    </w:pPr>
  </w:style>
  <w:style w:type="paragraph" w:customStyle="1" w:styleId="Standard">
    <w:name w:val="Standard"/>
    <w:rsid w:val="001D0C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6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F7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4FFC-CD4C-4EDA-B35E-FBAC87CA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hrapova</dc:creator>
  <cp:lastModifiedBy>poluhina</cp:lastModifiedBy>
  <cp:revision>3</cp:revision>
  <cp:lastPrinted>2020-02-07T10:57:00Z</cp:lastPrinted>
  <dcterms:created xsi:type="dcterms:W3CDTF">2020-02-12T13:39:00Z</dcterms:created>
  <dcterms:modified xsi:type="dcterms:W3CDTF">2020-02-17T08:52:00Z</dcterms:modified>
</cp:coreProperties>
</file>